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45789F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  <w:r w:rsidRPr="0045789F">
        <w:rPr>
          <w:rFonts w:ascii="Calibri" w:eastAsia="Calibri" w:hAnsi="Calibri" w:cs="Calibri"/>
        </w:rPr>
        <w:drawing>
          <wp:inline distT="0" distB="0" distL="0" distR="0" wp14:anchorId="5C170C95" wp14:editId="73E63C0E">
            <wp:extent cx="5940425" cy="778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F52FD6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F52FD6" w:rsidRDefault="00545CDD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sz w:val="28"/>
        </w:rPr>
        <w:t xml:space="preserve">Общая характеристика курса 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Географические исследования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F52FD6" w:rsidRDefault="00F52FD6">
      <w:pPr>
        <w:spacing w:before="45" w:after="0" w:line="362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52FD6" w:rsidRDefault="00545CDD">
      <w:pPr>
        <w:spacing w:before="45" w:after="0" w:line="362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Программа внеурочного курса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 xml:space="preserve">Географические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исследования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для учащихся 8 классов является расширением предмета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F52FD6" w:rsidRDefault="00545CDD">
      <w:pPr>
        <w:spacing w:before="2" w:after="0" w:line="360" w:lineRule="auto"/>
        <w:ind w:left="112" w:right="109"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Основополагающими принципами построения курса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Юный географ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являются: научность в сочетании с доступностью; практико-ориентированность,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метапредметность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и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межпредметность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F52FD6" w:rsidRDefault="00F52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FD6" w:rsidRDefault="00545CDD">
      <w:pPr>
        <w:spacing w:before="173" w:after="0" w:line="240" w:lineRule="auto"/>
        <w:ind w:left="862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Описание места учебного курса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 xml:space="preserve">Географические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исследования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 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</w:rPr>
        <w:t>в учебном плане</w:t>
      </w:r>
    </w:p>
    <w:p w:rsidR="00F52FD6" w:rsidRDefault="00F52FD6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2FD6" w:rsidRDefault="00545CDD">
      <w:pPr>
        <w:spacing w:after="0" w:line="360" w:lineRule="auto"/>
        <w:ind w:left="112" w:right="109"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Программа курса </w:t>
      </w:r>
      <w:r>
        <w:rPr>
          <w:rFonts w:ascii="Times New Roman" w:eastAsia="Times New Roman" w:hAnsi="Times New Roman" w:cs="Times New Roman"/>
          <w:sz w:val="28"/>
        </w:rPr>
        <w:t>«Географические исследования»</w:t>
      </w:r>
      <w:r>
        <w:rPr>
          <w:rFonts w:ascii="Times New Roman CYR" w:eastAsia="Times New Roman CYR" w:hAnsi="Times New Roman CYR" w:cs="Times New Roman CYR"/>
          <w:sz w:val="28"/>
        </w:rPr>
        <w:t xml:space="preserve"> рассчитана на 34 часа </w:t>
      </w:r>
    </w:p>
    <w:p w:rsidR="00F52FD6" w:rsidRDefault="00545CDD">
      <w:pPr>
        <w:tabs>
          <w:tab w:val="left" w:pos="5829"/>
        </w:tabs>
        <w:spacing w:before="163" w:after="0" w:line="360" w:lineRule="auto"/>
        <w:ind w:left="821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1D1D1D"/>
          <w:sz w:val="28"/>
        </w:rPr>
        <w:t xml:space="preserve">Сроки реализации дополнительной общеобразовательной программы: 1 год. </w:t>
      </w:r>
      <w:r>
        <w:rPr>
          <w:rFonts w:ascii="Times New Roman CYR" w:eastAsia="Times New Roman CYR" w:hAnsi="Times New Roman CYR" w:cs="Times New Roman CYR"/>
          <w:sz w:val="28"/>
        </w:rPr>
        <w:t xml:space="preserve">В   основе  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внеурочного  курса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 лежит</w:t>
      </w:r>
      <w:r>
        <w:rPr>
          <w:rFonts w:ascii="Times New Roman CYR" w:eastAsia="Times New Roman CYR" w:hAnsi="Times New Roman CYR" w:cs="Times New Roman CYR"/>
          <w:sz w:val="28"/>
        </w:rPr>
        <w:tab/>
        <w:t>системно-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деятельностный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подход,</w:t>
      </w:r>
    </w:p>
    <w:p w:rsidR="00F52FD6" w:rsidRDefault="00545CDD">
      <w:pPr>
        <w:spacing w:before="5" w:after="0" w:line="240" w:lineRule="auto"/>
        <w:ind w:left="112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Который предполагает:</w:t>
      </w:r>
    </w:p>
    <w:p w:rsidR="00F52FD6" w:rsidRDefault="00545CDD">
      <w:pPr>
        <w:numPr>
          <w:ilvl w:val="0"/>
          <w:numId w:val="1"/>
        </w:numPr>
        <w:tabs>
          <w:tab w:val="left" w:pos="1530"/>
        </w:tabs>
        <w:spacing w:before="159" w:after="0" w:line="352" w:lineRule="auto"/>
        <w:ind w:left="112" w:right="114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воспитание и развитие качеств личности, отвечающих требованиям информационного общества;</w:t>
      </w:r>
    </w:p>
    <w:p w:rsidR="00F52FD6" w:rsidRDefault="00545CDD">
      <w:pPr>
        <w:numPr>
          <w:ilvl w:val="0"/>
          <w:numId w:val="1"/>
        </w:numPr>
        <w:tabs>
          <w:tab w:val="left" w:pos="1530"/>
        </w:tabs>
        <w:spacing w:before="13" w:after="0" w:line="357" w:lineRule="auto"/>
        <w:ind w:left="112" w:right="112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ориентацию на </w:t>
      </w:r>
      <w:r>
        <w:rPr>
          <w:rFonts w:ascii="Times New Roman CYR" w:eastAsia="Times New Roman CYR" w:hAnsi="Times New Roman CYR" w:cs="Times New Roman CYR"/>
          <w:spacing w:val="-4"/>
          <w:sz w:val="28"/>
        </w:rPr>
        <w:t xml:space="preserve">результаты </w:t>
      </w:r>
      <w:r>
        <w:rPr>
          <w:rFonts w:ascii="Times New Roman CYR" w:eastAsia="Times New Roman CYR" w:hAnsi="Times New Roman CYR" w:cs="Times New Roman CYR"/>
          <w:sz w:val="28"/>
        </w:rPr>
        <w:t xml:space="preserve">образования как системообразующий </w:t>
      </w:r>
      <w:r>
        <w:rPr>
          <w:rFonts w:ascii="Times New Roman CYR" w:eastAsia="Times New Roman CYR" w:hAnsi="Times New Roman CYR" w:cs="Times New Roman CYR"/>
          <w:spacing w:val="-3"/>
          <w:sz w:val="28"/>
        </w:rPr>
        <w:t xml:space="preserve">компонент </w:t>
      </w:r>
      <w:r>
        <w:rPr>
          <w:rFonts w:ascii="Times New Roman CYR" w:eastAsia="Times New Roman CYR" w:hAnsi="Times New Roman CYR" w:cs="Times New Roman CYR"/>
          <w:sz w:val="28"/>
        </w:rPr>
        <w:t xml:space="preserve">курса, </w:t>
      </w:r>
      <w:r>
        <w:rPr>
          <w:rFonts w:ascii="Times New Roman CYR" w:eastAsia="Times New Roman CYR" w:hAnsi="Times New Roman CYR" w:cs="Times New Roman CYR"/>
          <w:spacing w:val="-5"/>
          <w:sz w:val="28"/>
        </w:rPr>
        <w:t xml:space="preserve">где </w:t>
      </w:r>
      <w:r>
        <w:rPr>
          <w:rFonts w:ascii="Times New Roman CYR" w:eastAsia="Times New Roman CYR" w:hAnsi="Times New Roman CYR" w:cs="Times New Roman CYR"/>
          <w:sz w:val="28"/>
        </w:rPr>
        <w:t xml:space="preserve">развитие личности обучающегося на основе усвоения универсальных учебных действий, познания и освоения мира составляет цель и </w:t>
      </w:r>
      <w:r>
        <w:rPr>
          <w:rFonts w:ascii="Times New Roman CYR" w:eastAsia="Times New Roman CYR" w:hAnsi="Times New Roman CYR" w:cs="Times New Roman CYR"/>
          <w:spacing w:val="-5"/>
          <w:sz w:val="28"/>
        </w:rPr>
        <w:t xml:space="preserve">результат </w:t>
      </w:r>
      <w:r>
        <w:rPr>
          <w:rFonts w:ascii="Times New Roman CYR" w:eastAsia="Times New Roman CYR" w:hAnsi="Times New Roman CYR" w:cs="Times New Roman CYR"/>
          <w:sz w:val="28"/>
        </w:rPr>
        <w:t>образования;</w:t>
      </w:r>
    </w:p>
    <w:p w:rsidR="00F52FD6" w:rsidRDefault="00545CDD">
      <w:pPr>
        <w:numPr>
          <w:ilvl w:val="0"/>
          <w:numId w:val="1"/>
        </w:numPr>
        <w:tabs>
          <w:tab w:val="left" w:pos="1530"/>
        </w:tabs>
        <w:spacing w:before="7" w:after="0" w:line="352" w:lineRule="auto"/>
        <w:ind w:left="112" w:right="118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учет индивидуальных возрастных и интеллектуальных особенностей </w:t>
      </w:r>
      <w:r>
        <w:rPr>
          <w:rFonts w:ascii="Times New Roman CYR" w:eastAsia="Times New Roman CYR" w:hAnsi="Times New Roman CYR" w:cs="Times New Roman CYR"/>
          <w:spacing w:val="-3"/>
          <w:sz w:val="28"/>
        </w:rPr>
        <w:t>обучающихся;</w:t>
      </w:r>
    </w:p>
    <w:p w:rsidR="00F52FD6" w:rsidRDefault="00545CDD">
      <w:pPr>
        <w:numPr>
          <w:ilvl w:val="0"/>
          <w:numId w:val="1"/>
        </w:numPr>
        <w:tabs>
          <w:tab w:val="left" w:pos="1530"/>
        </w:tabs>
        <w:spacing w:before="13" w:after="0" w:line="352" w:lineRule="auto"/>
        <w:ind w:left="112" w:right="119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обеспечение преемственности </w:t>
      </w:r>
      <w:r>
        <w:rPr>
          <w:rFonts w:ascii="Times New Roman CYR" w:eastAsia="Times New Roman CYR" w:hAnsi="Times New Roman CYR" w:cs="Times New Roman CYR"/>
          <w:spacing w:val="-3"/>
          <w:sz w:val="28"/>
        </w:rPr>
        <w:t xml:space="preserve">начального </w:t>
      </w:r>
      <w:r>
        <w:rPr>
          <w:rFonts w:ascii="Times New Roman CYR" w:eastAsia="Times New Roman CYR" w:hAnsi="Times New Roman CYR" w:cs="Times New Roman CYR"/>
          <w:sz w:val="28"/>
        </w:rPr>
        <w:t>общего, основного и среднего (полного) общего образования;</w:t>
      </w:r>
    </w:p>
    <w:p w:rsidR="00F52FD6" w:rsidRDefault="00F52FD6">
      <w:pPr>
        <w:spacing w:after="0" w:line="35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2FD6" w:rsidRDefault="00545CDD">
      <w:pPr>
        <w:numPr>
          <w:ilvl w:val="0"/>
          <w:numId w:val="2"/>
        </w:numPr>
        <w:tabs>
          <w:tab w:val="left" w:pos="1530"/>
        </w:tabs>
        <w:spacing w:before="25" w:after="0" w:line="357" w:lineRule="auto"/>
        <w:ind w:left="112" w:right="114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разнообразие видов деятельности и учет индивидуальных особенностей </w:t>
      </w:r>
      <w:r>
        <w:rPr>
          <w:rFonts w:ascii="Times New Roman CYR" w:eastAsia="Times New Roman CYR" w:hAnsi="Times New Roman CYR" w:cs="Times New Roman CYR"/>
          <w:spacing w:val="-3"/>
          <w:sz w:val="28"/>
        </w:rPr>
        <w:t xml:space="preserve">каждого </w:t>
      </w:r>
      <w:r>
        <w:rPr>
          <w:rFonts w:ascii="Times New Roman CYR" w:eastAsia="Times New Roman CYR" w:hAnsi="Times New Roman CYR" w:cs="Times New Roman CYR"/>
          <w:sz w:val="28"/>
        </w:rPr>
        <w:t xml:space="preserve">обучающегося, обеспечивающих рост </w:t>
      </w:r>
      <w:r>
        <w:rPr>
          <w:rFonts w:ascii="Times New Roman CYR" w:eastAsia="Times New Roman CYR" w:hAnsi="Times New Roman CYR" w:cs="Times New Roman CYR"/>
          <w:spacing w:val="-4"/>
          <w:sz w:val="28"/>
        </w:rPr>
        <w:t xml:space="preserve">творческого </w:t>
      </w:r>
      <w:r>
        <w:rPr>
          <w:rFonts w:ascii="Times New Roman CYR" w:eastAsia="Times New Roman CYR" w:hAnsi="Times New Roman CYR" w:cs="Times New Roman CYR"/>
          <w:sz w:val="28"/>
        </w:rPr>
        <w:lastRenderedPageBreak/>
        <w:t>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F52FD6" w:rsidRDefault="00545CDD">
      <w:pPr>
        <w:numPr>
          <w:ilvl w:val="0"/>
          <w:numId w:val="2"/>
        </w:numPr>
        <w:tabs>
          <w:tab w:val="left" w:pos="1530"/>
        </w:tabs>
        <w:spacing w:before="7" w:after="0" w:line="357" w:lineRule="auto"/>
        <w:ind w:left="112" w:right="113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гарантированность достижения планируемых результатов освоения внеурочного курса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Занимательная география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>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F52FD6" w:rsidRDefault="00F52FD6">
      <w:pPr>
        <w:numPr>
          <w:ilvl w:val="0"/>
          <w:numId w:val="2"/>
        </w:numPr>
        <w:tabs>
          <w:tab w:val="left" w:pos="1530"/>
        </w:tabs>
        <w:spacing w:before="7" w:after="0" w:line="357" w:lineRule="auto"/>
        <w:ind w:left="112" w:right="113" w:firstLine="709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F52FD6" w:rsidRDefault="00545CDD">
      <w:pPr>
        <w:spacing w:before="8" w:after="0" w:line="240" w:lineRule="auto"/>
        <w:ind w:left="821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Важными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формами деятельности учащихся </w:t>
      </w:r>
      <w:r>
        <w:rPr>
          <w:rFonts w:ascii="Times New Roman CYR" w:eastAsia="Times New Roman CYR" w:hAnsi="Times New Roman CYR" w:cs="Times New Roman CYR"/>
          <w:sz w:val="28"/>
        </w:rPr>
        <w:t>являются:</w:t>
      </w:r>
    </w:p>
    <w:p w:rsidR="00F52FD6" w:rsidRDefault="00F52FD6">
      <w:pPr>
        <w:spacing w:before="5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F52FD6" w:rsidRDefault="00545CDD">
      <w:pPr>
        <w:numPr>
          <w:ilvl w:val="0"/>
          <w:numId w:val="3"/>
        </w:numPr>
        <w:tabs>
          <w:tab w:val="left" w:pos="1014"/>
        </w:tabs>
        <w:spacing w:after="0" w:line="357" w:lineRule="auto"/>
        <w:ind w:left="112" w:right="110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развитие практических умений в работе с дополнительными источниками информации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Times New Roman CYR" w:eastAsia="Times New Roman CYR" w:hAnsi="Times New Roman CYR" w:cs="Times New Roman CYR"/>
          <w:sz w:val="28"/>
        </w:rPr>
        <w:t xml:space="preserve">энциклопедиями, справочниками, словарями, научно-популярной литературой для подросткового возраста, ресурсами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Internet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и др.</w:t>
      </w:r>
    </w:p>
    <w:p w:rsidR="00F52FD6" w:rsidRDefault="00545CDD">
      <w:pPr>
        <w:spacing w:before="9" w:after="0" w:line="360" w:lineRule="auto"/>
        <w:ind w:left="112" w:right="108"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преподавании курса природоведения используются следующие 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формы работы </w:t>
      </w:r>
      <w:r>
        <w:rPr>
          <w:rFonts w:ascii="Times New Roman CYR" w:eastAsia="Times New Roman CYR" w:hAnsi="Times New Roman CYR" w:cs="Times New Roman CYR"/>
          <w:sz w:val="28"/>
        </w:rPr>
        <w:t>с учащимися:</w:t>
      </w:r>
    </w:p>
    <w:p w:rsidR="00F52FD6" w:rsidRDefault="00545CDD">
      <w:pPr>
        <w:numPr>
          <w:ilvl w:val="0"/>
          <w:numId w:val="4"/>
        </w:numPr>
        <w:tabs>
          <w:tab w:val="left" w:pos="1014"/>
        </w:tabs>
        <w:spacing w:before="4" w:after="0" w:line="240" w:lineRule="auto"/>
        <w:ind w:left="1013" w:hanging="19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работа в малых группах (2-5человек);</w:t>
      </w:r>
    </w:p>
    <w:p w:rsidR="00F52FD6" w:rsidRDefault="00545CDD">
      <w:pPr>
        <w:numPr>
          <w:ilvl w:val="0"/>
          <w:numId w:val="4"/>
        </w:numPr>
        <w:tabs>
          <w:tab w:val="left" w:pos="1014"/>
        </w:tabs>
        <w:spacing w:before="161" w:after="0" w:line="240" w:lineRule="auto"/>
        <w:ind w:left="1013" w:hanging="19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проектная работа;</w:t>
      </w:r>
    </w:p>
    <w:p w:rsidR="00F52FD6" w:rsidRDefault="00545CDD">
      <w:pPr>
        <w:numPr>
          <w:ilvl w:val="0"/>
          <w:numId w:val="4"/>
        </w:numPr>
        <w:tabs>
          <w:tab w:val="left" w:pos="1014"/>
        </w:tabs>
        <w:spacing w:before="158" w:after="0" w:line="240" w:lineRule="auto"/>
        <w:ind w:left="1013" w:hanging="19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подготовка сообщений/ рефератов;</w:t>
      </w:r>
    </w:p>
    <w:p w:rsidR="00F52FD6" w:rsidRDefault="00545CDD">
      <w:pPr>
        <w:numPr>
          <w:ilvl w:val="0"/>
          <w:numId w:val="4"/>
        </w:numPr>
        <w:tabs>
          <w:tab w:val="left" w:pos="1014"/>
        </w:tabs>
        <w:spacing w:before="161" w:after="0" w:line="240" w:lineRule="auto"/>
        <w:ind w:left="1013" w:hanging="19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исследовательская деятельность;</w:t>
      </w:r>
    </w:p>
    <w:p w:rsidR="00F52FD6" w:rsidRDefault="00545CDD">
      <w:pPr>
        <w:numPr>
          <w:ilvl w:val="0"/>
          <w:numId w:val="4"/>
        </w:numPr>
        <w:tabs>
          <w:tab w:val="left" w:pos="1014"/>
        </w:tabs>
        <w:spacing w:before="161" w:after="0" w:line="240" w:lineRule="auto"/>
        <w:ind w:left="1013" w:hanging="19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информационно-поисковая деятельность;</w:t>
      </w:r>
    </w:p>
    <w:p w:rsidR="00F52FD6" w:rsidRDefault="00545CDD">
      <w:pPr>
        <w:numPr>
          <w:ilvl w:val="0"/>
          <w:numId w:val="4"/>
        </w:numPr>
        <w:tabs>
          <w:tab w:val="left" w:pos="1014"/>
        </w:tabs>
        <w:spacing w:before="158" w:after="0" w:line="240" w:lineRule="auto"/>
        <w:ind w:left="1013" w:hanging="19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выполнение практических работ.</w:t>
      </w:r>
    </w:p>
    <w:p w:rsidR="00F52FD6" w:rsidRDefault="00545CDD">
      <w:pPr>
        <w:spacing w:before="162" w:after="0" w:line="360" w:lineRule="auto"/>
        <w:ind w:left="112" w:right="111"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1D1D1D"/>
          <w:sz w:val="28"/>
        </w:rPr>
        <w:t xml:space="preserve">Содержание программы курса </w:t>
      </w:r>
      <w:r>
        <w:rPr>
          <w:rFonts w:ascii="Times New Roman" w:eastAsia="Times New Roman" w:hAnsi="Times New Roman" w:cs="Times New Roman"/>
          <w:color w:val="1D1D1D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1D1D1D"/>
          <w:sz w:val="28"/>
        </w:rPr>
        <w:t>Занимательная география</w:t>
      </w:r>
      <w:r>
        <w:rPr>
          <w:rFonts w:ascii="Times New Roman" w:eastAsia="Times New Roman" w:hAnsi="Times New Roman" w:cs="Times New Roman"/>
          <w:color w:val="1D1D1D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color w:val="1D1D1D"/>
          <w:sz w:val="28"/>
        </w:rPr>
        <w:t>предоставляет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F52FD6" w:rsidRDefault="00F52FD6">
      <w:pPr>
        <w:spacing w:before="1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52FD6" w:rsidRDefault="00545CDD">
      <w:pPr>
        <w:spacing w:after="0" w:line="322" w:lineRule="auto"/>
        <w:ind w:left="670" w:right="577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Личностные,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</w:rPr>
        <w:t xml:space="preserve"> и предметные результаты освоения курса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F52FD6" w:rsidRDefault="00545CDD">
      <w:pPr>
        <w:spacing w:after="0" w:line="322" w:lineRule="auto"/>
        <w:ind w:left="670" w:right="57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«Географические исследования» </w:t>
      </w:r>
    </w:p>
    <w:p w:rsidR="00F52FD6" w:rsidRDefault="00F52FD6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2FD6" w:rsidRDefault="00545CDD">
      <w:pPr>
        <w:spacing w:after="0" w:line="360" w:lineRule="auto"/>
        <w:ind w:left="332" w:right="231"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и личностные результаты. Особенность химии заключается в том, что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многие  предметные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знания и способы деятельности имеют значимость для других предметных областей и формируются при их изучении.</w:t>
      </w:r>
    </w:p>
    <w:p w:rsidR="00F52FD6" w:rsidRDefault="00F52FD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FD6" w:rsidRDefault="00F52FD6">
      <w:pPr>
        <w:spacing w:before="8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52FD6" w:rsidRDefault="00545CDD">
      <w:pPr>
        <w:spacing w:before="64" w:after="0" w:line="240" w:lineRule="auto"/>
        <w:ind w:left="3590" w:right="772" w:hanging="304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Описание учебно-методического и материально-технического обеспечения образовательного процесса</w:t>
      </w:r>
    </w:p>
    <w:p w:rsidR="00F52FD6" w:rsidRDefault="00F52FD6">
      <w:pPr>
        <w:spacing w:before="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52FD6" w:rsidRDefault="00545CDD">
      <w:pPr>
        <w:spacing w:after="0" w:line="318" w:lineRule="auto"/>
        <w:ind w:left="332" w:right="109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t>Технические средства обучения.</w:t>
      </w:r>
    </w:p>
    <w:p w:rsidR="00F52FD6" w:rsidRDefault="00545CDD">
      <w:pPr>
        <w:spacing w:after="0" w:line="318" w:lineRule="auto"/>
        <w:ind w:left="332" w:right="109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Специализированный программно-аппаратный комплекс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педагога :</w:t>
      </w:r>
      <w:proofErr w:type="gramEnd"/>
    </w:p>
    <w:p w:rsidR="00F52FD6" w:rsidRDefault="00545CDD">
      <w:pPr>
        <w:numPr>
          <w:ilvl w:val="0"/>
          <w:numId w:val="5"/>
        </w:numPr>
        <w:tabs>
          <w:tab w:val="left" w:pos="1750"/>
        </w:tabs>
        <w:spacing w:after="0" w:line="342" w:lineRule="auto"/>
        <w:ind w:left="1749" w:hanging="77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персональный компьютер;</w:t>
      </w:r>
    </w:p>
    <w:p w:rsidR="00F52FD6" w:rsidRDefault="00545CDD">
      <w:pPr>
        <w:numPr>
          <w:ilvl w:val="0"/>
          <w:numId w:val="5"/>
        </w:numPr>
        <w:tabs>
          <w:tab w:val="left" w:pos="1750"/>
        </w:tabs>
        <w:spacing w:after="0" w:line="342" w:lineRule="auto"/>
        <w:ind w:left="1749" w:hanging="77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интерактивная доска;</w:t>
      </w:r>
    </w:p>
    <w:p w:rsidR="00F52FD6" w:rsidRDefault="00545CDD">
      <w:pPr>
        <w:numPr>
          <w:ilvl w:val="0"/>
          <w:numId w:val="5"/>
        </w:numPr>
        <w:tabs>
          <w:tab w:val="left" w:pos="1750"/>
        </w:tabs>
        <w:spacing w:after="0" w:line="342" w:lineRule="auto"/>
        <w:ind w:left="1749" w:hanging="77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мультимедийный проектор;</w:t>
      </w:r>
    </w:p>
    <w:p w:rsidR="00F52FD6" w:rsidRDefault="00545CDD">
      <w:pPr>
        <w:numPr>
          <w:ilvl w:val="0"/>
          <w:numId w:val="5"/>
        </w:numPr>
        <w:tabs>
          <w:tab w:val="left" w:pos="1750"/>
        </w:tabs>
        <w:spacing w:after="0" w:line="240" w:lineRule="auto"/>
        <w:ind w:left="1749" w:hanging="77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колонки;</w:t>
      </w:r>
    </w:p>
    <w:p w:rsidR="00F52FD6" w:rsidRDefault="00545CDD">
      <w:pPr>
        <w:spacing w:after="0" w:line="240" w:lineRule="auto"/>
        <w:ind w:left="551" w:right="109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Symbol" w:eastAsia="Symbol" w:hAnsi="Symbol" w:cs="Symbol"/>
          <w:sz w:val="28"/>
        </w:rPr>
        <w:t>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DVD  </w:t>
      </w:r>
      <w:r>
        <w:rPr>
          <w:rFonts w:ascii="Times New Roman CYR" w:eastAsia="Times New Roman CYR" w:hAnsi="Times New Roman CYR" w:cs="Times New Roman CYR"/>
          <w:sz w:val="28"/>
        </w:rPr>
        <w:t>комплекс</w:t>
      </w:r>
      <w:proofErr w:type="gramEnd"/>
    </w:p>
    <w:p w:rsidR="00F52FD6" w:rsidRDefault="00545CDD">
      <w:pPr>
        <w:spacing w:before="6" w:after="0" w:line="318" w:lineRule="auto"/>
        <w:ind w:left="332" w:right="109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t>Наглядные пособия по курсу.</w:t>
      </w:r>
    </w:p>
    <w:p w:rsidR="00F52FD6" w:rsidRDefault="00545CDD">
      <w:pPr>
        <w:numPr>
          <w:ilvl w:val="0"/>
          <w:numId w:val="6"/>
        </w:numPr>
        <w:tabs>
          <w:tab w:val="left" w:pos="694"/>
        </w:tabs>
        <w:spacing w:after="0" w:line="339" w:lineRule="auto"/>
        <w:ind w:left="693" w:hanging="361"/>
        <w:rPr>
          <w:rFonts w:ascii="Times New Roman CYR" w:eastAsia="Times New Roman CYR" w:hAnsi="Times New Roman CYR" w:cs="Times New Roman CYR"/>
          <w:sz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</w:rPr>
        <w:t>Видеоуроки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по темам курса;</w:t>
      </w:r>
    </w:p>
    <w:p w:rsidR="00F52FD6" w:rsidRDefault="00545CDD">
      <w:pPr>
        <w:numPr>
          <w:ilvl w:val="0"/>
          <w:numId w:val="6"/>
        </w:numPr>
        <w:tabs>
          <w:tab w:val="left" w:pos="694"/>
        </w:tabs>
        <w:spacing w:after="0" w:line="342" w:lineRule="auto"/>
        <w:ind w:left="693" w:hanging="36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инструкционные карты для выполнения всех практических заданий курса;</w:t>
      </w:r>
    </w:p>
    <w:p w:rsidR="00F52FD6" w:rsidRDefault="00545CDD">
      <w:pPr>
        <w:numPr>
          <w:ilvl w:val="0"/>
          <w:numId w:val="6"/>
        </w:numPr>
        <w:tabs>
          <w:tab w:val="left" w:pos="694"/>
        </w:tabs>
        <w:spacing w:after="0" w:line="342" w:lineRule="auto"/>
        <w:ind w:left="693" w:hanging="36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раздаточный материал для освоения разделов курса.</w:t>
      </w:r>
    </w:p>
    <w:p w:rsidR="00F52FD6" w:rsidRDefault="00545CDD">
      <w:pPr>
        <w:numPr>
          <w:ilvl w:val="0"/>
          <w:numId w:val="6"/>
        </w:numPr>
        <w:tabs>
          <w:tab w:val="left" w:pos="694"/>
        </w:tabs>
        <w:spacing w:after="0" w:line="342" w:lineRule="auto"/>
        <w:ind w:left="693" w:hanging="36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Тематические карты.</w:t>
      </w:r>
    </w:p>
    <w:p w:rsidR="00F52FD6" w:rsidRDefault="00545CDD">
      <w:pPr>
        <w:numPr>
          <w:ilvl w:val="0"/>
          <w:numId w:val="6"/>
        </w:numPr>
        <w:tabs>
          <w:tab w:val="left" w:pos="694"/>
        </w:tabs>
        <w:spacing w:after="0" w:line="342" w:lineRule="auto"/>
        <w:ind w:left="693" w:hanging="36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Коллекция горных пород.</w:t>
      </w:r>
    </w:p>
    <w:p w:rsidR="00F52FD6" w:rsidRDefault="00545CDD">
      <w:pPr>
        <w:numPr>
          <w:ilvl w:val="0"/>
          <w:numId w:val="6"/>
        </w:numPr>
        <w:tabs>
          <w:tab w:val="left" w:pos="694"/>
        </w:tabs>
        <w:spacing w:after="0" w:line="342" w:lineRule="auto"/>
        <w:ind w:left="693" w:hanging="36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Глобус физический</w:t>
      </w:r>
    </w:p>
    <w:p w:rsidR="00F52FD6" w:rsidRDefault="00F52FD6">
      <w:pPr>
        <w:spacing w:after="0" w:line="342" w:lineRule="auto"/>
        <w:rPr>
          <w:rFonts w:ascii="Times New Roman" w:eastAsia="Times New Roman" w:hAnsi="Times New Roman" w:cs="Times New Roman"/>
          <w:sz w:val="28"/>
        </w:rPr>
      </w:pPr>
    </w:p>
    <w:p w:rsidR="00F52FD6" w:rsidRDefault="00545CDD">
      <w:pPr>
        <w:numPr>
          <w:ilvl w:val="0"/>
          <w:numId w:val="7"/>
        </w:numPr>
        <w:tabs>
          <w:tab w:val="left" w:pos="474"/>
        </w:tabs>
        <w:spacing w:before="25" w:after="0" w:line="240" w:lineRule="auto"/>
        <w:ind w:left="473" w:hanging="361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Глобус практический</w:t>
      </w:r>
    </w:p>
    <w:p w:rsidR="00F52FD6" w:rsidRDefault="00F52FD6">
      <w:pPr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F52FD6" w:rsidRDefault="00545CDD">
      <w:pPr>
        <w:spacing w:before="64" w:after="0" w:line="240" w:lineRule="auto"/>
        <w:ind w:left="3824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Список литературы</w:t>
      </w:r>
    </w:p>
    <w:p w:rsidR="00F52FD6" w:rsidRDefault="00F52FD6">
      <w:pPr>
        <w:spacing w:before="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52FD6" w:rsidRDefault="00545CDD">
      <w:pPr>
        <w:spacing w:after="0" w:line="319" w:lineRule="auto"/>
        <w:ind w:left="11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lastRenderedPageBreak/>
        <w:t>Для учителя:</w:t>
      </w:r>
    </w:p>
    <w:p w:rsidR="00F52FD6" w:rsidRDefault="00545CDD">
      <w:pPr>
        <w:numPr>
          <w:ilvl w:val="0"/>
          <w:numId w:val="8"/>
        </w:numPr>
        <w:tabs>
          <w:tab w:val="left" w:pos="834"/>
        </w:tabs>
        <w:spacing w:after="0" w:line="319" w:lineRule="auto"/>
        <w:ind w:left="83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Акимушкин, И. И. Мир животных. - М.: Мысль,1998.</w:t>
      </w:r>
    </w:p>
    <w:p w:rsidR="00F52FD6" w:rsidRDefault="00545CDD">
      <w:pPr>
        <w:numPr>
          <w:ilvl w:val="0"/>
          <w:numId w:val="8"/>
        </w:numPr>
        <w:tabs>
          <w:tab w:val="left" w:pos="834"/>
        </w:tabs>
        <w:spacing w:before="160" w:after="0" w:line="240" w:lineRule="auto"/>
        <w:ind w:left="83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Белавина, И.,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Найденская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, Н. Планета – наш дом. –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М.:Просвещение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,1977.</w:t>
      </w:r>
    </w:p>
    <w:p w:rsidR="00F52FD6" w:rsidRDefault="00545CDD">
      <w:pPr>
        <w:numPr>
          <w:ilvl w:val="0"/>
          <w:numId w:val="8"/>
        </w:numPr>
        <w:tabs>
          <w:tab w:val="left" w:pos="834"/>
        </w:tabs>
        <w:spacing w:before="160" w:after="0" w:line="240" w:lineRule="auto"/>
        <w:ind w:left="83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Большая энциклопедия Кирилла и Мефодия,2001.</w:t>
      </w:r>
    </w:p>
    <w:p w:rsidR="00F52FD6" w:rsidRDefault="00545CDD">
      <w:pPr>
        <w:numPr>
          <w:ilvl w:val="0"/>
          <w:numId w:val="8"/>
        </w:numPr>
        <w:tabs>
          <w:tab w:val="left" w:pos="834"/>
        </w:tabs>
        <w:spacing w:before="161" w:after="0" w:line="278" w:lineRule="auto"/>
        <w:ind w:left="833" w:right="108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Благосклонов, К. Н. Охрана природы. Изд. 2-е,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перераб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и доп. - М.: Колос, 1984.</w:t>
      </w:r>
    </w:p>
    <w:p w:rsidR="00F52FD6" w:rsidRDefault="00545CDD">
      <w:pPr>
        <w:numPr>
          <w:ilvl w:val="0"/>
          <w:numId w:val="8"/>
        </w:numPr>
        <w:tabs>
          <w:tab w:val="left" w:pos="903"/>
        </w:tabs>
        <w:spacing w:before="197" w:after="0" w:line="278" w:lineRule="auto"/>
        <w:ind w:left="833" w:right="429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Дронов В.П. География. Начальный курс: 5 класс. - М.: изд.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Вентана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28"/>
        </w:rPr>
        <w:t>-Граф</w:t>
      </w:r>
      <w:r>
        <w:rPr>
          <w:rFonts w:ascii="Times New Roman" w:eastAsia="Times New Roman" w:hAnsi="Times New Roman" w:cs="Times New Roman"/>
          <w:sz w:val="28"/>
        </w:rPr>
        <w:t>», 2012</w:t>
      </w:r>
      <w:r>
        <w:rPr>
          <w:rFonts w:ascii="Times New Roman CYR" w:eastAsia="Times New Roman CYR" w:hAnsi="Times New Roman CYR" w:cs="Times New Roman CYR"/>
          <w:sz w:val="28"/>
        </w:rPr>
        <w:t>г.</w:t>
      </w:r>
    </w:p>
    <w:p w:rsidR="00F52FD6" w:rsidRDefault="00545CDD">
      <w:pPr>
        <w:numPr>
          <w:ilvl w:val="0"/>
          <w:numId w:val="8"/>
        </w:numPr>
        <w:tabs>
          <w:tab w:val="left" w:pos="834"/>
        </w:tabs>
        <w:spacing w:before="197" w:after="0" w:line="276" w:lineRule="auto"/>
        <w:ind w:left="833" w:right="615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Касаткина, Н. А. Природоведение. Материалы к урокам. - Волгоград: Учитель,2003.</w:t>
      </w:r>
    </w:p>
    <w:p w:rsidR="00F52FD6" w:rsidRDefault="00545CDD">
      <w:pPr>
        <w:numPr>
          <w:ilvl w:val="0"/>
          <w:numId w:val="8"/>
        </w:numPr>
        <w:tabs>
          <w:tab w:val="left" w:pos="834"/>
        </w:tabs>
        <w:spacing w:before="202" w:after="0" w:line="240" w:lineRule="auto"/>
        <w:ind w:left="83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Сборник загадок: пособие для учителей / сост. М. Т. Карпенко. – М.:1988.</w:t>
      </w:r>
    </w:p>
    <w:p w:rsidR="00F52FD6" w:rsidRDefault="00F52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FD6" w:rsidRDefault="00545CDD">
      <w:pPr>
        <w:spacing w:before="249" w:after="0" w:line="240" w:lineRule="auto"/>
        <w:ind w:left="32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t>Для учащихся</w:t>
      </w:r>
      <w:r>
        <w:rPr>
          <w:rFonts w:ascii="Times New Roman CYR" w:eastAsia="Times New Roman CYR" w:hAnsi="Times New Roman CYR" w:cs="Times New Roman CYR"/>
          <w:sz w:val="28"/>
        </w:rPr>
        <w:t>:</w:t>
      </w:r>
    </w:p>
    <w:p w:rsidR="00F52FD6" w:rsidRDefault="00F52FD6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after="0" w:line="240" w:lineRule="auto"/>
        <w:ind w:left="119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Акимушкин, И. И. Мир животных. - М.: Мысль,1998.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160" w:after="0" w:line="240" w:lineRule="auto"/>
        <w:ind w:left="1193" w:hanging="360"/>
        <w:rPr>
          <w:rFonts w:ascii="Times New Roman CYR" w:eastAsia="Times New Roman CYR" w:hAnsi="Times New Roman CYR" w:cs="Times New Roman CYR"/>
          <w:sz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</w:rPr>
        <w:t>Балбышев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И. Н. Родная природа. – Л.:1975.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163" w:after="0" w:line="240" w:lineRule="auto"/>
        <w:ind w:left="119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Белавина, И.,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Найденская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Н. Планета – наш дом. – М.:1977.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160" w:after="0" w:line="240" w:lineRule="auto"/>
        <w:ind w:left="119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Большая энциклопедия Кирилла и Мефодия,2001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161" w:after="0" w:line="240" w:lineRule="auto"/>
        <w:ind w:left="119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Брем, А. Э. Жизнь животных: в 3 т. – М.: Терра,1992.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160" w:after="0" w:line="240" w:lineRule="auto"/>
        <w:ind w:left="1193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Благосклонов, К. Н. Охрана природы. - М.: Колос,1984.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160" w:after="0" w:line="362" w:lineRule="auto"/>
        <w:ind w:left="1193" w:right="619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Благосклонов, К. Н. Охрана природы. Изд. 2-е,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перераб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и доп. - М.: Колос,1984.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2" w:after="0" w:line="360" w:lineRule="auto"/>
        <w:ind w:left="1193" w:right="2576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Все обо всем. Энциклопедия для детей. - М.: Слово АСТ,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1998.-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т.5.</w:t>
      </w:r>
    </w:p>
    <w:p w:rsidR="00F52FD6" w:rsidRDefault="00545CDD">
      <w:pPr>
        <w:numPr>
          <w:ilvl w:val="0"/>
          <w:numId w:val="9"/>
        </w:numPr>
        <w:tabs>
          <w:tab w:val="left" w:pos="1194"/>
        </w:tabs>
        <w:spacing w:before="5" w:after="0" w:line="362" w:lineRule="auto"/>
        <w:ind w:left="1193" w:right="456" w:hanging="360"/>
        <w:rPr>
          <w:rFonts w:ascii="Times New Roman CYR" w:eastAsia="Times New Roman CYR" w:hAnsi="Times New Roman CYR" w:cs="Times New Roman CYR"/>
          <w:sz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</w:rPr>
        <w:t>Пашканга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К. В. Охрана природы (для учащихся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).-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М.:Просвещение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1990.</w:t>
      </w:r>
    </w:p>
    <w:p w:rsidR="00F52FD6" w:rsidRDefault="00545CDD">
      <w:pPr>
        <w:spacing w:before="2" w:after="0" w:line="240" w:lineRule="auto"/>
        <w:ind w:left="83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 CYR" w:eastAsia="Times New Roman CYR" w:hAnsi="Times New Roman CYR" w:cs="Times New Roman CYR"/>
          <w:sz w:val="28"/>
        </w:rPr>
        <w:t>Стрижев, А. Н.  Профиль года. – Человек и природа.  – М.:1978.</w:t>
      </w:r>
    </w:p>
    <w:p w:rsidR="00F52FD6" w:rsidRDefault="00F52F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2FD6" w:rsidRDefault="00545CDD">
      <w:pPr>
        <w:spacing w:before="45" w:after="0" w:line="240" w:lineRule="auto"/>
        <w:ind w:left="833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 CYR" w:eastAsia="Times New Roman CYR" w:hAnsi="Times New Roman CYR" w:cs="Times New Roman CYR"/>
          <w:sz w:val="28"/>
        </w:rPr>
        <w:t>Что такое? Кто такой? – М.: Педагогика-Пресс,1992.</w:t>
      </w:r>
    </w:p>
    <w:p w:rsidR="00F52FD6" w:rsidRDefault="00545CDD">
      <w:pPr>
        <w:spacing w:before="168" w:after="0" w:line="322" w:lineRule="auto"/>
        <w:ind w:left="871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lastRenderedPageBreak/>
        <w:t xml:space="preserve">Планируемые результаты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>освоения  учебных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</w:rPr>
        <w:t xml:space="preserve">  и междисциплинарных</w:t>
      </w:r>
    </w:p>
    <w:p w:rsidR="00F52FD6" w:rsidRDefault="00545CDD">
      <w:pPr>
        <w:spacing w:after="0" w:line="240" w:lineRule="auto"/>
        <w:ind w:left="3559" w:right="3559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программ</w:t>
      </w:r>
    </w:p>
    <w:p w:rsidR="00F52FD6" w:rsidRDefault="00545CDD">
      <w:pPr>
        <w:spacing w:before="2" w:after="0" w:line="240" w:lineRule="auto"/>
        <w:ind w:left="461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t>Выпускник научится: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153" w:after="0" w:line="360" w:lineRule="auto"/>
        <w:ind w:left="112" w:right="110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6" w:after="0" w:line="360" w:lineRule="auto"/>
        <w:ind w:left="112" w:right="119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анализировать, обобщать и интерпретировать географическую информацию;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7" w:after="0" w:line="360" w:lineRule="auto"/>
        <w:ind w:left="112" w:right="117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5" w:after="0" w:line="360" w:lineRule="auto"/>
        <w:ind w:left="112" w:right="115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5" w:after="0" w:line="360" w:lineRule="auto"/>
        <w:ind w:left="112" w:right="113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5" w:after="0" w:line="362" w:lineRule="auto"/>
        <w:ind w:left="112" w:right="117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F52FD6" w:rsidRDefault="00545CDD">
      <w:pPr>
        <w:numPr>
          <w:ilvl w:val="0"/>
          <w:numId w:val="10"/>
        </w:numPr>
        <w:tabs>
          <w:tab w:val="left" w:pos="990"/>
        </w:tabs>
        <w:spacing w:before="2" w:after="0" w:line="360" w:lineRule="auto"/>
        <w:ind w:left="112" w:right="11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F52FD6" w:rsidRDefault="00545CDD">
      <w:pPr>
        <w:spacing w:before="12" w:after="0" w:line="240" w:lineRule="auto"/>
        <w:ind w:left="821" w:right="11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t>Выпускник получит возможность научиться:</w:t>
      </w:r>
    </w:p>
    <w:p w:rsidR="00F52FD6" w:rsidRDefault="00545CDD">
      <w:pPr>
        <w:numPr>
          <w:ilvl w:val="0"/>
          <w:numId w:val="11"/>
        </w:numPr>
        <w:tabs>
          <w:tab w:val="left" w:pos="990"/>
        </w:tabs>
        <w:spacing w:before="153" w:after="0" w:line="362" w:lineRule="auto"/>
        <w:ind w:left="112" w:right="119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ориентироваться на местности при помощи топографических карт и современных навигационных приборов;</w:t>
      </w:r>
    </w:p>
    <w:p w:rsidR="00F52FD6" w:rsidRDefault="00545CDD">
      <w:pPr>
        <w:numPr>
          <w:ilvl w:val="0"/>
          <w:numId w:val="11"/>
        </w:numPr>
        <w:tabs>
          <w:tab w:val="left" w:pos="990"/>
        </w:tabs>
        <w:spacing w:before="2" w:after="0" w:line="360" w:lineRule="auto"/>
        <w:ind w:left="112" w:right="118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читать космические снимки и аэрофотоснимки, планы местности и географические карты;</w:t>
      </w:r>
    </w:p>
    <w:p w:rsidR="00F52FD6" w:rsidRDefault="00545CDD">
      <w:pPr>
        <w:numPr>
          <w:ilvl w:val="0"/>
          <w:numId w:val="11"/>
        </w:numPr>
        <w:tabs>
          <w:tab w:val="left" w:pos="990"/>
        </w:tabs>
        <w:spacing w:before="5" w:after="0" w:line="240" w:lineRule="auto"/>
        <w:ind w:left="989" w:hanging="168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строить простые планы местности;</w:t>
      </w:r>
    </w:p>
    <w:p w:rsidR="00F52FD6" w:rsidRDefault="00545CDD">
      <w:pPr>
        <w:numPr>
          <w:ilvl w:val="0"/>
          <w:numId w:val="11"/>
        </w:numPr>
        <w:tabs>
          <w:tab w:val="left" w:pos="990"/>
        </w:tabs>
        <w:spacing w:before="163" w:after="0" w:line="240" w:lineRule="auto"/>
        <w:ind w:left="989" w:hanging="168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создавать простейшие географические карты различного содержания;</w:t>
      </w:r>
    </w:p>
    <w:p w:rsidR="00F52FD6" w:rsidRDefault="00F52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2FD6" w:rsidRDefault="00545CDD">
      <w:pPr>
        <w:numPr>
          <w:ilvl w:val="0"/>
          <w:numId w:val="12"/>
        </w:numPr>
        <w:tabs>
          <w:tab w:val="left" w:pos="1090"/>
          <w:tab w:val="left" w:pos="3089"/>
          <w:tab w:val="left" w:pos="5315"/>
          <w:tab w:val="left" w:pos="6651"/>
          <w:tab w:val="left" w:pos="7140"/>
          <w:tab w:val="left" w:pos="8430"/>
          <w:tab w:val="left" w:pos="9209"/>
        </w:tabs>
        <w:spacing w:before="45" w:after="0" w:line="362" w:lineRule="auto"/>
        <w:ind w:left="212" w:right="237" w:firstLine="709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моделировать</w:t>
      </w:r>
      <w:r>
        <w:rPr>
          <w:rFonts w:ascii="Times New Roman CYR" w:eastAsia="Times New Roman CYR" w:hAnsi="Times New Roman CYR" w:cs="Times New Roman CYR"/>
          <w:sz w:val="28"/>
        </w:rPr>
        <w:tab/>
        <w:t>географические</w:t>
      </w:r>
      <w:r>
        <w:rPr>
          <w:rFonts w:ascii="Times New Roman CYR" w:eastAsia="Times New Roman CYR" w:hAnsi="Times New Roman CYR" w:cs="Times New Roman CYR"/>
          <w:sz w:val="28"/>
        </w:rPr>
        <w:tab/>
        <w:t>объекты</w:t>
      </w:r>
      <w:r>
        <w:rPr>
          <w:rFonts w:ascii="Times New Roman CYR" w:eastAsia="Times New Roman CYR" w:hAnsi="Times New Roman CYR" w:cs="Times New Roman CYR"/>
          <w:sz w:val="28"/>
        </w:rPr>
        <w:tab/>
        <w:t>и</w:t>
      </w:r>
      <w:r>
        <w:rPr>
          <w:rFonts w:ascii="Times New Roman CYR" w:eastAsia="Times New Roman CYR" w:hAnsi="Times New Roman CYR" w:cs="Times New Roman CYR"/>
          <w:sz w:val="28"/>
        </w:rPr>
        <w:tab/>
        <w:t>явления</w:t>
      </w:r>
      <w:r>
        <w:rPr>
          <w:rFonts w:ascii="Times New Roman CYR" w:eastAsia="Times New Roman CYR" w:hAnsi="Times New Roman CYR" w:cs="Times New Roman CYR"/>
          <w:sz w:val="28"/>
        </w:rPr>
        <w:tab/>
        <w:t>при</w:t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pacing w:val="-1"/>
          <w:sz w:val="28"/>
        </w:rPr>
        <w:t xml:space="preserve">помощи </w:t>
      </w:r>
      <w:r>
        <w:rPr>
          <w:rFonts w:ascii="Times New Roman CYR" w:eastAsia="Times New Roman CYR" w:hAnsi="Times New Roman CYR" w:cs="Times New Roman CYR"/>
          <w:sz w:val="28"/>
        </w:rPr>
        <w:t>компьютерных программ.</w:t>
      </w:r>
    </w:p>
    <w:p w:rsidR="00F52FD6" w:rsidRDefault="00F52FD6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F52FD6" w:rsidRDefault="00F52FD6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F52FD6" w:rsidRDefault="00F52FD6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F52FD6" w:rsidRDefault="00F52FD6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F52FD6" w:rsidRDefault="00F52FD6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545CDD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F52FD6" w:rsidRDefault="00F52FD6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b/>
          <w:sz w:val="24"/>
        </w:rPr>
      </w:pPr>
    </w:p>
    <w:p w:rsidR="00F52FD6" w:rsidRDefault="00545CDD">
      <w:pPr>
        <w:spacing w:before="137" w:after="0" w:line="240" w:lineRule="auto"/>
        <w:ind w:left="2606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lastRenderedPageBreak/>
        <w:t xml:space="preserve">Календарно-тематическое планирование по курсу географии 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</w:rPr>
        <w:t>для  7</w:t>
      </w:r>
      <w:proofErr w:type="gramEnd"/>
      <w:r>
        <w:rPr>
          <w:rFonts w:ascii="Times New Roman CYR" w:eastAsia="Times New Roman CYR" w:hAnsi="Times New Roman CYR" w:cs="Times New Roman CYR"/>
          <w:b/>
          <w:sz w:val="24"/>
        </w:rPr>
        <w:t xml:space="preserve"> класса</w:t>
      </w:r>
    </w:p>
    <w:p w:rsidR="00F52FD6" w:rsidRDefault="00F52FD6">
      <w:pPr>
        <w:spacing w:before="2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3962"/>
        <w:gridCol w:w="1556"/>
        <w:gridCol w:w="1561"/>
        <w:gridCol w:w="1586"/>
      </w:tblGrid>
      <w:tr w:rsidR="00F52FD6">
        <w:tc>
          <w:tcPr>
            <w:tcW w:w="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7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ind w:left="105" w:right="27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Общее количество часов</w:t>
            </w:r>
          </w:p>
        </w:tc>
        <w:tc>
          <w:tcPr>
            <w:tcW w:w="3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317" w:right="1318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</w:t>
            </w:r>
          </w:p>
        </w:tc>
      </w:tr>
      <w:tr w:rsidR="00F52FD6">
        <w:tc>
          <w:tcPr>
            <w:tcW w:w="701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3" w:lineRule="auto"/>
              <w:ind w:left="295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 плану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3" w:lineRule="auto"/>
              <w:ind w:left="379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Фактич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6" w:after="0" w:line="24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Введение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9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География -  одна из </w:t>
            </w:r>
            <w:r>
              <w:rPr>
                <w:rFonts w:ascii="Times New Roman CYR" w:eastAsia="Times New Roman CYR" w:hAnsi="Times New Roman CYR" w:cs="Times New Roman CYR"/>
                <w:spacing w:val="-3"/>
                <w:sz w:val="24"/>
              </w:rPr>
              <w:t xml:space="preserve">наук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  планете Земля.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9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Зарождение географии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Выдающиеся географические открытия.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Наблюдение – метод географической науки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Раздел 1. Земля как планета Солнечной системы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Земля среди других планет.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2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Форма, размеры Земли.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Движение Земли по околосолнечной орбите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Суточное вращение Земли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6" w:after="0" w:line="24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Раздел 2. Геосферы Земли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left="655" w:right="278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3" w:lineRule="auto"/>
              <w:ind w:left="395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thick"/>
              </w:rPr>
              <w:t>Внутреннее строение Земли (8часов)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52FD6" w:rsidRDefault="00545CDD">
            <w:pPr>
              <w:spacing w:after="0" w:line="240" w:lineRule="auto"/>
              <w:ind w:left="58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52FD6" w:rsidRDefault="00545CDD">
            <w:pPr>
              <w:spacing w:after="0" w:line="24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Слои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твердой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Земли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129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Вулканы Земли.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Из чего состоит земная кора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Строение земной коры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Землетрясения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73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thick"/>
              </w:rPr>
              <w:t>Атмосфера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62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Воздушная оболочка Земли -атмосфера.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9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8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Погода и метеорологические наблюдения.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131" w:after="0" w:line="240" w:lineRule="auto"/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52FD6" w:rsidRDefault="00F52FD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447"/>
        <w:gridCol w:w="1387"/>
        <w:gridCol w:w="1374"/>
        <w:gridCol w:w="1405"/>
      </w:tblGrid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3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Человек и атмосфера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Опасные явления в атмосфере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Особенности погоды своей местности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9" w:after="0" w:line="240" w:lineRule="auto"/>
              <w:ind w:left="1120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thick"/>
              </w:rPr>
              <w:t>Водная оболочка Земли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Вода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наЗемле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Мировой океан – главная часть гидросферы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3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Воды суши. Реки.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Озера. Вода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земных кладовых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Человек и гидросфера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12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Воды своей местности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6" w:after="0" w:line="240" w:lineRule="auto"/>
              <w:ind w:left="2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thick"/>
              </w:rPr>
              <w:t>Биосфера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Оболочка жизни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Жизнь в тропическом поясе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ind w:left="103" w:right="245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Растительный и животный мир умеренных поясов. Степи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12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ind w:left="103" w:right="245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Растительный и животный мир умеренных поясов. Тайга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12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Жизнь в полярных поясах и океанах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3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Природная среда. Охрана природы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1" w:lineRule="auto"/>
              <w:ind w:left="103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Живая природа своей местности. Охрана</w:t>
            </w:r>
          </w:p>
          <w:p w:rsidR="00F52FD6" w:rsidRDefault="00545CDD">
            <w:pPr>
              <w:spacing w:after="0" w:line="24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природы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F52FD6" w:rsidRDefault="00545C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2FD6"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after="0" w:line="263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9" w:after="0" w:line="240" w:lineRule="auto"/>
              <w:ind w:left="103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</w:rPr>
              <w:t>Подведение итогов работы за 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545CDD">
            <w:pPr>
              <w:spacing w:before="5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FD6" w:rsidRDefault="00F52F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52FD6" w:rsidRDefault="00F52FD6">
      <w:pPr>
        <w:spacing w:after="0" w:line="240" w:lineRule="auto"/>
        <w:rPr>
          <w:rFonts w:ascii="Calibri" w:eastAsia="Calibri" w:hAnsi="Calibri" w:cs="Calibri"/>
        </w:rPr>
      </w:pPr>
    </w:p>
    <w:p w:rsidR="00F52FD6" w:rsidRDefault="00F52FD6">
      <w:pPr>
        <w:spacing w:after="200" w:line="276" w:lineRule="auto"/>
        <w:rPr>
          <w:rFonts w:ascii="Calibri" w:eastAsia="Calibri" w:hAnsi="Calibri" w:cs="Calibri"/>
        </w:rPr>
      </w:pPr>
    </w:p>
    <w:sectPr w:rsidR="00F5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753"/>
    <w:multiLevelType w:val="multilevel"/>
    <w:tmpl w:val="0C92B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B48EC"/>
    <w:multiLevelType w:val="multilevel"/>
    <w:tmpl w:val="72162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34207"/>
    <w:multiLevelType w:val="multilevel"/>
    <w:tmpl w:val="A1360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E2A7D"/>
    <w:multiLevelType w:val="multilevel"/>
    <w:tmpl w:val="7D2A3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268AF"/>
    <w:multiLevelType w:val="multilevel"/>
    <w:tmpl w:val="87F2E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C4A7A"/>
    <w:multiLevelType w:val="multilevel"/>
    <w:tmpl w:val="D9E25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720A5"/>
    <w:multiLevelType w:val="multilevel"/>
    <w:tmpl w:val="08D4E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92495"/>
    <w:multiLevelType w:val="multilevel"/>
    <w:tmpl w:val="3D9CD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80DFC"/>
    <w:multiLevelType w:val="multilevel"/>
    <w:tmpl w:val="5238B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78433B"/>
    <w:multiLevelType w:val="multilevel"/>
    <w:tmpl w:val="C450B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800BE"/>
    <w:multiLevelType w:val="multilevel"/>
    <w:tmpl w:val="4CC6D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E2E81"/>
    <w:multiLevelType w:val="multilevel"/>
    <w:tmpl w:val="6A829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FD6"/>
    <w:rsid w:val="0045789F"/>
    <w:rsid w:val="00545CDD"/>
    <w:rsid w:val="00F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3878E-6B15-473A-85BE-743E7CF8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2025-09-13T07:27:00Z</cp:lastPrinted>
  <dcterms:created xsi:type="dcterms:W3CDTF">2025-09-13T07:26:00Z</dcterms:created>
  <dcterms:modified xsi:type="dcterms:W3CDTF">2025-09-13T08:05:00Z</dcterms:modified>
</cp:coreProperties>
</file>