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62611997"/>
    <w:p w:rsidR="00361BCF" w:rsidRDefault="00361B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819258497" r:id="rId7"/>
        </w:object>
      </w:r>
    </w:p>
    <w:p w:rsidR="00361BCF" w:rsidRDefault="00361B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1BCF" w:rsidRDefault="00361B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7E28" w:rsidRDefault="00361B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37E28" w:rsidRDefault="00361BCF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7E28" w:rsidRDefault="00361BCF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</w:p>
    <w:p w:rsidR="00F37E28" w:rsidRDefault="00361B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Павло-Антоновская ООШ</w:t>
      </w:r>
    </w:p>
    <w:p w:rsidR="00F37E28" w:rsidRDefault="00F37E28">
      <w:pPr>
        <w:spacing w:after="0"/>
        <w:ind w:left="120"/>
        <w:rPr>
          <w:lang w:val="ru-RU"/>
        </w:rPr>
      </w:pPr>
    </w:p>
    <w:p w:rsidR="00F37E28" w:rsidRDefault="00F37E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7E28" w:rsidRPr="00361BCF">
        <w:tc>
          <w:tcPr>
            <w:tcW w:w="3114" w:type="dxa"/>
          </w:tcPr>
          <w:p w:rsidR="00F37E28" w:rsidRDefault="00361B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7E28" w:rsidRDefault="00361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37E28" w:rsidRDefault="00361B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7E28" w:rsidRDefault="00361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Вялых Л.И.</w:t>
            </w:r>
          </w:p>
          <w:p w:rsidR="00F37E28" w:rsidRDefault="0036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№1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   2025 г.</w:t>
            </w:r>
          </w:p>
          <w:p w:rsidR="00F37E28" w:rsidRDefault="00F37E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7E28" w:rsidRDefault="00361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7E28" w:rsidRDefault="00361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F37E28" w:rsidRDefault="00361B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7E28" w:rsidRDefault="00361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Дудина С.Н.</w:t>
            </w:r>
          </w:p>
          <w:p w:rsidR="00F37E28" w:rsidRDefault="0036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   2025 г.</w:t>
            </w:r>
          </w:p>
          <w:p w:rsidR="00F37E28" w:rsidRDefault="00F37E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7E28" w:rsidRDefault="00361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7E28" w:rsidRDefault="00361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Павло-Антоновская ООШ</w:t>
            </w:r>
          </w:p>
          <w:p w:rsidR="00F37E28" w:rsidRDefault="00361B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7E28" w:rsidRDefault="00361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Ряполова А.С.</w:t>
            </w:r>
          </w:p>
          <w:p w:rsidR="00F37E28" w:rsidRDefault="0036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   2025 г.</w:t>
            </w:r>
          </w:p>
          <w:p w:rsidR="00F37E28" w:rsidRDefault="00F37E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7E28" w:rsidRDefault="00F37E28">
      <w:pPr>
        <w:spacing w:after="0"/>
        <w:ind w:left="120"/>
        <w:rPr>
          <w:lang w:val="ru-RU"/>
        </w:rPr>
      </w:pPr>
    </w:p>
    <w:p w:rsidR="00F37E28" w:rsidRDefault="00F37E28">
      <w:pPr>
        <w:spacing w:after="0"/>
        <w:ind w:left="120"/>
        <w:rPr>
          <w:lang w:val="ru-RU"/>
        </w:rPr>
      </w:pPr>
    </w:p>
    <w:p w:rsidR="00F37E28" w:rsidRDefault="00F37E28">
      <w:pPr>
        <w:spacing w:after="0"/>
        <w:ind w:left="120"/>
        <w:rPr>
          <w:lang w:val="ru-RU"/>
        </w:rPr>
      </w:pPr>
    </w:p>
    <w:p w:rsidR="00F37E28" w:rsidRPr="00361BCF" w:rsidRDefault="00F37E28">
      <w:pPr>
        <w:spacing w:after="0"/>
        <w:ind w:left="120"/>
        <w:rPr>
          <w:lang w:val="ru-RU"/>
        </w:rPr>
      </w:pPr>
    </w:p>
    <w:p w:rsidR="00F37E28" w:rsidRPr="00361BCF" w:rsidRDefault="00F37E28">
      <w:pPr>
        <w:spacing w:after="0"/>
        <w:ind w:left="120"/>
        <w:rPr>
          <w:lang w:val="ru-RU"/>
        </w:rPr>
      </w:pPr>
    </w:p>
    <w:p w:rsidR="00F37E28" w:rsidRPr="00361BCF" w:rsidRDefault="00F37E28">
      <w:pPr>
        <w:spacing w:after="0"/>
        <w:ind w:left="120"/>
        <w:rPr>
          <w:lang w:val="ru-RU"/>
        </w:rPr>
      </w:pPr>
    </w:p>
    <w:p w:rsidR="00F37E28" w:rsidRPr="00361BCF" w:rsidRDefault="00F37E28">
      <w:pPr>
        <w:spacing w:after="0"/>
        <w:ind w:left="120"/>
        <w:rPr>
          <w:lang w:val="ru-RU"/>
        </w:rPr>
      </w:pPr>
    </w:p>
    <w:p w:rsidR="00F37E28" w:rsidRPr="00361BCF" w:rsidRDefault="00361BCF">
      <w:pPr>
        <w:spacing w:after="0" w:line="408" w:lineRule="auto"/>
        <w:ind w:left="120"/>
        <w:jc w:val="center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7E28" w:rsidRPr="00361BCF" w:rsidRDefault="00361BCF">
      <w:pPr>
        <w:spacing w:after="0" w:line="408" w:lineRule="auto"/>
        <w:ind w:left="120"/>
        <w:jc w:val="center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7915510)</w:t>
      </w:r>
    </w:p>
    <w:p w:rsidR="00F37E28" w:rsidRPr="00361BCF" w:rsidRDefault="00F37E28">
      <w:pPr>
        <w:spacing w:after="0"/>
        <w:ind w:left="120"/>
        <w:jc w:val="center"/>
        <w:rPr>
          <w:lang w:val="ru-RU"/>
        </w:rPr>
      </w:pPr>
    </w:p>
    <w:p w:rsidR="00F37E28" w:rsidRPr="00361BCF" w:rsidRDefault="00361BCF">
      <w:pPr>
        <w:spacing w:after="0" w:line="408" w:lineRule="auto"/>
        <w:ind w:left="120"/>
        <w:jc w:val="center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37E28" w:rsidRPr="00361BCF" w:rsidRDefault="00361BCF">
      <w:pPr>
        <w:spacing w:after="0" w:line="408" w:lineRule="auto"/>
        <w:ind w:left="120"/>
        <w:jc w:val="center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37E28" w:rsidRPr="00361BCF" w:rsidRDefault="00F37E28">
      <w:pPr>
        <w:spacing w:after="0"/>
        <w:ind w:left="120"/>
        <w:jc w:val="center"/>
        <w:rPr>
          <w:lang w:val="ru-RU"/>
        </w:rPr>
      </w:pPr>
    </w:p>
    <w:p w:rsidR="00F37E28" w:rsidRPr="00361BCF" w:rsidRDefault="00F37E28">
      <w:pPr>
        <w:spacing w:after="0"/>
        <w:ind w:left="120"/>
        <w:jc w:val="center"/>
        <w:rPr>
          <w:lang w:val="ru-RU"/>
        </w:rPr>
      </w:pPr>
    </w:p>
    <w:p w:rsidR="00F37E28" w:rsidRPr="00361BCF" w:rsidRDefault="00F37E28">
      <w:pPr>
        <w:spacing w:after="0"/>
        <w:ind w:left="120"/>
        <w:jc w:val="center"/>
        <w:rPr>
          <w:lang w:val="ru-RU"/>
        </w:rPr>
      </w:pPr>
    </w:p>
    <w:p w:rsidR="00F37E28" w:rsidRPr="00361BCF" w:rsidRDefault="00F37E28">
      <w:pPr>
        <w:spacing w:after="0"/>
        <w:ind w:left="120"/>
        <w:jc w:val="center"/>
        <w:rPr>
          <w:lang w:val="ru-RU"/>
        </w:rPr>
      </w:pPr>
    </w:p>
    <w:p w:rsidR="00F37E28" w:rsidRPr="00361BCF" w:rsidRDefault="00F37E28">
      <w:pPr>
        <w:spacing w:after="0"/>
        <w:ind w:left="120"/>
        <w:jc w:val="center"/>
        <w:rPr>
          <w:lang w:val="ru-RU"/>
        </w:rPr>
      </w:pPr>
    </w:p>
    <w:p w:rsidR="00F37E28" w:rsidRDefault="00361B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Павло-Антоновка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361BCF" w:rsidRDefault="00361B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1BCF" w:rsidRDefault="00361B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1BCF" w:rsidRDefault="00361BCF">
      <w:pPr>
        <w:spacing w:after="0"/>
        <w:ind w:left="120"/>
        <w:jc w:val="center"/>
        <w:rPr>
          <w:lang w:val="ru-RU"/>
        </w:rPr>
      </w:pPr>
      <w:bookmarkStart w:id="5" w:name="_GoBack"/>
      <w:bookmarkEnd w:id="5"/>
    </w:p>
    <w:bookmarkEnd w:id="0"/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</w:t>
      </w:r>
      <w:r w:rsidRPr="00361BCF">
        <w:rPr>
          <w:rFonts w:ascii="Times New Roman" w:hAnsi="Times New Roman"/>
          <w:color w:val="000000"/>
          <w:sz w:val="28"/>
          <w:lang w:val="ru-RU"/>
        </w:rPr>
        <w:t>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</w:t>
      </w:r>
      <w:r w:rsidRPr="00361BCF">
        <w:rPr>
          <w:rFonts w:ascii="Times New Roman" w:hAnsi="Times New Roman"/>
          <w:color w:val="000000"/>
          <w:sz w:val="28"/>
          <w:lang w:val="ru-RU"/>
        </w:rPr>
        <w:t>тельного искусства, место в структуре учебного плана, а также подходы к отбору содержания и планируемым результатам.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бщего образования.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год обучения.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организациями культурно-досуговой сферы (театры, музеи, творческие союзы).</w:t>
      </w:r>
    </w:p>
    <w:p w:rsidR="00F37E28" w:rsidRPr="00361BCF" w:rsidRDefault="00F37E28">
      <w:pPr>
        <w:spacing w:after="0"/>
        <w:ind w:left="120"/>
        <w:rPr>
          <w:lang w:val="ru-RU"/>
        </w:rPr>
      </w:pPr>
      <w:bookmarkStart w:id="6" w:name="_Toc141079005"/>
      <w:bookmarkEnd w:id="6"/>
    </w:p>
    <w:p w:rsidR="00F37E28" w:rsidRPr="00361BCF" w:rsidRDefault="00F37E28">
      <w:pPr>
        <w:spacing w:after="0"/>
        <w:ind w:left="120"/>
        <w:jc w:val="both"/>
        <w:rPr>
          <w:lang w:val="ru-RU"/>
        </w:rPr>
      </w:pP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</w:t>
      </w:r>
      <w:r w:rsidRPr="00361BCF">
        <w:rPr>
          <w:rFonts w:ascii="Times New Roman" w:hAnsi="Times New Roman"/>
          <w:color w:val="000000"/>
          <w:sz w:val="28"/>
          <w:lang w:val="ru-RU"/>
        </w:rPr>
        <w:t>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Цель программы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 развития творческого потенциала обучающихся.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</w:t>
      </w:r>
      <w:r w:rsidRPr="00361BCF">
        <w:rPr>
          <w:rFonts w:ascii="Times New Roman" w:hAnsi="Times New Roman"/>
          <w:color w:val="000000"/>
          <w:sz w:val="28"/>
          <w:lang w:val="ru-RU"/>
        </w:rPr>
        <w:t>ли и значения художественной деятельности в жизни людей.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</w:t>
      </w:r>
      <w:r w:rsidRPr="00361BCF">
        <w:rPr>
          <w:rFonts w:ascii="Times New Roman" w:hAnsi="Times New Roman"/>
          <w:color w:val="000000"/>
          <w:sz w:val="28"/>
          <w:lang w:val="ru-RU"/>
        </w:rPr>
        <w:t>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ры.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</w:t>
      </w:r>
      <w:r w:rsidRPr="00361BCF">
        <w:rPr>
          <w:rFonts w:ascii="Times New Roman" w:hAnsi="Times New Roman"/>
          <w:color w:val="000000"/>
          <w:sz w:val="28"/>
          <w:lang w:val="ru-RU"/>
        </w:rPr>
        <w:t>оты человека.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</w:t>
      </w:r>
      <w:r w:rsidRPr="00361BCF">
        <w:rPr>
          <w:rFonts w:ascii="Times New Roman" w:hAnsi="Times New Roman"/>
          <w:color w:val="000000"/>
          <w:sz w:val="28"/>
          <w:lang w:val="ru-RU"/>
        </w:rPr>
        <w:t>тва и эстетического наблюдения окружающей действительности).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</w:t>
      </w:r>
      <w:r w:rsidRPr="00361BCF">
        <w:rPr>
          <w:rFonts w:ascii="Times New Roman" w:hAnsi="Times New Roman"/>
          <w:color w:val="000000"/>
          <w:sz w:val="28"/>
          <w:lang w:val="ru-RU"/>
        </w:rPr>
        <w:t>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</w:t>
      </w:r>
      <w:r w:rsidRPr="00361BCF">
        <w:rPr>
          <w:rFonts w:ascii="Times New Roman" w:hAnsi="Times New Roman"/>
          <w:color w:val="000000"/>
          <w:sz w:val="28"/>
          <w:lang w:val="ru-RU"/>
        </w:rPr>
        <w:t>актического решения художественно-творческих задач.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ения изобразительного искусства – </w:t>
      </w:r>
      <w:bookmarkStart w:id="7" w:name="3b6b0d1b-a3e8-474a-8c9a-11f43040876f"/>
      <w:r w:rsidRPr="00361BCF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7"/>
    </w:p>
    <w:p w:rsidR="00F37E28" w:rsidRPr="00361BCF" w:rsidRDefault="00F37E28">
      <w:pPr>
        <w:spacing w:after="0"/>
        <w:ind w:left="120"/>
        <w:rPr>
          <w:lang w:val="ru-RU"/>
        </w:rPr>
      </w:pPr>
    </w:p>
    <w:p w:rsidR="00F37E28" w:rsidRPr="00361BCF" w:rsidRDefault="00F37E28">
      <w:pPr>
        <w:spacing w:after="0" w:line="264" w:lineRule="auto"/>
        <w:ind w:left="120"/>
        <w:jc w:val="both"/>
        <w:rPr>
          <w:lang w:val="ru-RU"/>
        </w:rPr>
      </w:pPr>
    </w:p>
    <w:p w:rsidR="00F37E28" w:rsidRPr="00361BCF" w:rsidRDefault="00F37E28">
      <w:pPr>
        <w:rPr>
          <w:lang w:val="ru-RU"/>
        </w:rPr>
        <w:sectPr w:rsidR="00F37E28" w:rsidRPr="00361BCF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62612001"/>
    </w:p>
    <w:bookmarkEnd w:id="8"/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7E28" w:rsidRPr="00361BCF" w:rsidRDefault="00F37E28">
      <w:pPr>
        <w:spacing w:after="0"/>
        <w:ind w:left="120"/>
        <w:rPr>
          <w:lang w:val="ru-RU"/>
        </w:rPr>
      </w:pPr>
      <w:bookmarkStart w:id="9" w:name="_Toc141079007"/>
      <w:bookmarkEnd w:id="9"/>
    </w:p>
    <w:p w:rsidR="00F37E28" w:rsidRPr="00361BCF" w:rsidRDefault="00F37E28">
      <w:pPr>
        <w:spacing w:after="0"/>
        <w:ind w:left="120"/>
        <w:rPr>
          <w:lang w:val="ru-RU"/>
        </w:rPr>
      </w:pPr>
    </w:p>
    <w:p w:rsidR="00F37E28" w:rsidRPr="00361BCF" w:rsidRDefault="00361BCF">
      <w:pPr>
        <w:spacing w:after="0"/>
        <w:ind w:left="120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</w:t>
      </w:r>
      <w:r w:rsidRPr="00361BCF">
        <w:rPr>
          <w:rFonts w:ascii="Times New Roman" w:hAnsi="Times New Roman"/>
          <w:color w:val="000000"/>
          <w:sz w:val="28"/>
          <w:lang w:val="ru-RU"/>
        </w:rPr>
        <w:t>исование с натуры: разные листья и их форма.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навык</w:t>
      </w:r>
      <w:r w:rsidRPr="00361BCF">
        <w:rPr>
          <w:rFonts w:ascii="Times New Roman" w:hAnsi="Times New Roman"/>
          <w:color w:val="000000"/>
          <w:sz w:val="28"/>
          <w:lang w:val="ru-RU"/>
        </w:rPr>
        <w:t>а видения целостности. Цельная форма и её части.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Три основных цвета. </w:t>
      </w:r>
      <w:r w:rsidRPr="00361BCF">
        <w:rPr>
          <w:rFonts w:ascii="Times New Roman" w:hAnsi="Times New Roman"/>
          <w:color w:val="000000"/>
          <w:sz w:val="28"/>
          <w:lang w:val="ru-RU"/>
        </w:rPr>
        <w:t>Ассоциативные представления, связанные с каждым цветом. Навыки смешения красок и получение нового цвета.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</w:t>
      </w:r>
      <w:r w:rsidRPr="00361BCF">
        <w:rPr>
          <w:rFonts w:ascii="Times New Roman" w:hAnsi="Times New Roman"/>
          <w:color w:val="000000"/>
          <w:sz w:val="28"/>
          <w:lang w:val="ru-RU"/>
        </w:rPr>
        <w:t>иятию. Развитие навыков работы гуашью. Эмоциональная выразительность цвета.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</w:t>
      </w:r>
      <w:r w:rsidRPr="00361BCF">
        <w:rPr>
          <w:rFonts w:ascii="Times New Roman" w:hAnsi="Times New Roman"/>
          <w:color w:val="000000"/>
          <w:sz w:val="28"/>
          <w:lang w:val="ru-RU"/>
        </w:rPr>
        <w:t>. Развитие воображения.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Лепка игр</w:t>
      </w:r>
      <w:r w:rsidRPr="00361BCF">
        <w:rPr>
          <w:rFonts w:ascii="Times New Roman" w:hAnsi="Times New Roman"/>
          <w:color w:val="000000"/>
          <w:sz w:val="28"/>
          <w:lang w:val="ru-RU"/>
        </w:rPr>
        <w:t>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</w:t>
      </w:r>
      <w:r w:rsidRPr="00361BCF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</w:t>
      </w:r>
      <w:r w:rsidRPr="00361BCF">
        <w:rPr>
          <w:rFonts w:ascii="Times New Roman" w:hAnsi="Times New Roman"/>
          <w:color w:val="000000"/>
          <w:sz w:val="28"/>
          <w:lang w:val="ru-RU"/>
        </w:rPr>
        <w:t>ое сопоставление с орнаментами в предметах декоративно-прикладного искусства.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Представления о симметрии и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ов: дымковская или каргопольская игрушка (или по выбору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37E28" w:rsidRPr="00361BCF" w:rsidRDefault="00361BCF">
      <w:pPr>
        <w:spacing w:after="0" w:line="252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Овладение </w:t>
      </w:r>
      <w:r w:rsidRPr="00361BCF">
        <w:rPr>
          <w:rFonts w:ascii="Times New Roman" w:hAnsi="Times New Roman"/>
          <w:color w:val="000000"/>
          <w:sz w:val="28"/>
          <w:lang w:val="ru-RU"/>
        </w:rPr>
        <w:t>приёмами склеивания, надрезания и вырезания деталей; использование приёма симметрии.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37E28" w:rsidRPr="00361BCF" w:rsidRDefault="00361BCF">
      <w:pPr>
        <w:spacing w:after="0" w:line="252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361BCF">
        <w:rPr>
          <w:rFonts w:ascii="Times New Roman" w:hAnsi="Times New Roman"/>
          <w:color w:val="000000"/>
          <w:sz w:val="28"/>
          <w:lang w:val="ru-RU"/>
        </w:rPr>
        <w:t>произведений детского творчества. Обсуждение сюжетного и эмоционального содержания детских работ.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</w:t>
      </w:r>
      <w:r w:rsidRPr="00361BCF">
        <w:rPr>
          <w:rFonts w:ascii="Times New Roman" w:hAnsi="Times New Roman"/>
          <w:color w:val="000000"/>
          <w:sz w:val="28"/>
          <w:lang w:val="ru-RU"/>
        </w:rPr>
        <w:t>ния (установки).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оизведения В.М. Васнецова и другие по выбору учителя). 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ржания произведений</w:t>
      </w:r>
      <w:r w:rsidRPr="00361BCF">
        <w:rPr>
          <w:rFonts w:ascii="Times New Roman" w:hAnsi="Times New Roman"/>
          <w:color w:val="000000"/>
          <w:sz w:val="28"/>
          <w:lang w:val="ru-RU"/>
        </w:rPr>
        <w:t>.</w:t>
      </w:r>
    </w:p>
    <w:p w:rsidR="00F37E28" w:rsidRPr="00361BCF" w:rsidRDefault="00361BCF">
      <w:pPr>
        <w:spacing w:after="0" w:line="252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37E28" w:rsidRPr="00361BCF" w:rsidRDefault="00F37E28">
      <w:pPr>
        <w:spacing w:after="0"/>
        <w:ind w:left="120"/>
        <w:rPr>
          <w:lang w:val="ru-RU"/>
        </w:rPr>
      </w:pPr>
      <w:bookmarkStart w:id="10" w:name="_Toc141079008"/>
      <w:bookmarkEnd w:id="10"/>
    </w:p>
    <w:p w:rsidR="00F37E28" w:rsidRPr="00361BCF" w:rsidRDefault="00361BCF">
      <w:pPr>
        <w:spacing w:after="0"/>
        <w:ind w:left="120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7E28" w:rsidRPr="00361BCF" w:rsidRDefault="00361BCF">
      <w:pPr>
        <w:spacing w:after="0" w:line="269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Ритм линий.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Выразительность линии. Художественные материалы для линейного рисунка и их свойства. Развитие навыков линейного рисунка.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</w:t>
      </w:r>
      <w:r w:rsidRPr="00361BCF">
        <w:rPr>
          <w:rFonts w:ascii="Times New Roman" w:hAnsi="Times New Roman"/>
          <w:color w:val="000000"/>
          <w:sz w:val="28"/>
          <w:lang w:val="ru-RU"/>
        </w:rPr>
        <w:t>асположение пятна на плоскости листа: сгущение, разброс, доминанта, равновесие, спокойствие и движение.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</w:t>
      </w:r>
      <w:r w:rsidRPr="00361BCF">
        <w:rPr>
          <w:rFonts w:ascii="Times New Roman" w:hAnsi="Times New Roman"/>
          <w:color w:val="000000"/>
          <w:sz w:val="28"/>
          <w:lang w:val="ru-RU"/>
        </w:rPr>
        <w:t>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</w:t>
      </w:r>
      <w:r w:rsidRPr="00361BCF">
        <w:rPr>
          <w:rFonts w:ascii="Times New Roman" w:hAnsi="Times New Roman"/>
          <w:color w:val="000000"/>
          <w:sz w:val="28"/>
          <w:lang w:val="ru-RU"/>
        </w:rPr>
        <w:t>ого предмета.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F37E28" w:rsidRPr="00361BCF" w:rsidRDefault="00361BCF">
      <w:pPr>
        <w:spacing w:after="0" w:line="269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</w:t>
      </w:r>
      <w:r w:rsidRPr="00361BCF">
        <w:rPr>
          <w:rFonts w:ascii="Times New Roman" w:hAnsi="Times New Roman"/>
          <w:color w:val="000000"/>
          <w:sz w:val="28"/>
          <w:lang w:val="ru-RU"/>
        </w:rPr>
        <w:t>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Цвет тёмный и </w:t>
      </w:r>
      <w:r w:rsidRPr="00361BCF">
        <w:rPr>
          <w:rFonts w:ascii="Times New Roman" w:hAnsi="Times New Roman"/>
          <w:color w:val="000000"/>
          <w:sz w:val="28"/>
          <w:lang w:val="ru-RU"/>
        </w:rPr>
        <w:t>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Изображение природ</w:t>
      </w:r>
      <w:r w:rsidRPr="00361BCF">
        <w:rPr>
          <w:rFonts w:ascii="Times New Roman" w:hAnsi="Times New Roman"/>
          <w:color w:val="000000"/>
          <w:sz w:val="28"/>
          <w:lang w:val="ru-RU"/>
        </w:rPr>
        <w:t>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или женский).</w:t>
      </w:r>
    </w:p>
    <w:p w:rsidR="00F37E28" w:rsidRPr="00361BCF" w:rsidRDefault="00361BCF">
      <w:pPr>
        <w:spacing w:after="0" w:line="269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E28" w:rsidRPr="00361BCF" w:rsidRDefault="00361BCF">
      <w:pPr>
        <w:spacing w:after="0" w:line="269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</w:t>
      </w:r>
      <w:r w:rsidRPr="00361BCF">
        <w:rPr>
          <w:rFonts w:ascii="Times New Roman" w:hAnsi="Times New Roman"/>
          <w:color w:val="000000"/>
          <w:sz w:val="28"/>
          <w:lang w:val="ru-RU"/>
        </w:rPr>
        <w:t>ных промыслов). Способ лепки в соответствии с традициями промысла.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Изображение движения и ст</w:t>
      </w:r>
      <w:r w:rsidRPr="00361BCF">
        <w:rPr>
          <w:rFonts w:ascii="Times New Roman" w:hAnsi="Times New Roman"/>
          <w:color w:val="000000"/>
          <w:sz w:val="28"/>
          <w:lang w:val="ru-RU"/>
        </w:rPr>
        <w:t>атики в скульптуре: лепка из пластилина тяжёлой, неповоротливой и лёгкой, стремительной формы.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</w:t>
      </w:r>
      <w:r w:rsidRPr="00361BCF">
        <w:rPr>
          <w:rFonts w:ascii="Times New Roman" w:hAnsi="Times New Roman"/>
          <w:color w:val="000000"/>
          <w:sz w:val="28"/>
          <w:lang w:val="ru-RU"/>
        </w:rPr>
        <w:t>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Поде</w:t>
      </w:r>
      <w:r w:rsidRPr="00361BCF">
        <w:rPr>
          <w:rFonts w:ascii="Times New Roman" w:hAnsi="Times New Roman"/>
          <w:color w:val="000000"/>
          <w:sz w:val="28"/>
          <w:lang w:val="ru-RU"/>
        </w:rPr>
        <w:t>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Декор одежды человека. Р</w:t>
      </w:r>
      <w:r w:rsidRPr="00361BCF">
        <w:rPr>
          <w:rFonts w:ascii="Times New Roman" w:hAnsi="Times New Roman"/>
          <w:color w:val="000000"/>
          <w:sz w:val="28"/>
          <w:lang w:val="ru-RU"/>
        </w:rPr>
        <w:t>азнообразие украшений. Традиционные народные женские и мужские украшения. Назначение украшений и их роль в жизни людей.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</w:t>
      </w:r>
      <w:r w:rsidRPr="00361BCF">
        <w:rPr>
          <w:rFonts w:ascii="Times New Roman" w:hAnsi="Times New Roman"/>
          <w:color w:val="000000"/>
          <w:sz w:val="28"/>
          <w:lang w:val="ru-RU"/>
        </w:rPr>
        <w:t>акетирование пространства детской площадки.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</w:t>
      </w:r>
      <w:r w:rsidRPr="00361BCF">
        <w:rPr>
          <w:rFonts w:ascii="Times New Roman" w:hAnsi="Times New Roman"/>
          <w:color w:val="000000"/>
          <w:sz w:val="28"/>
          <w:lang w:val="ru-RU"/>
        </w:rPr>
        <w:t>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едений искусства»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их с рукотворными произведениями.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Н.П. Крымова.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Работа с геометрическими фигурами. Трансформация и копирование геометрических фигур в пр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1BCF">
        <w:rPr>
          <w:rFonts w:ascii="Times New Roman" w:hAnsi="Times New Roman"/>
          <w:color w:val="000000"/>
          <w:sz w:val="28"/>
          <w:lang w:val="ru-RU"/>
        </w:rPr>
        <w:t>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на основе темы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«Тёплый и холодный цвета» (например, «Горящий костёр в синей ночи», «Перо жар-птицы»).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37E28" w:rsidRPr="00361BCF" w:rsidRDefault="00F37E28">
      <w:pPr>
        <w:spacing w:after="0"/>
        <w:ind w:left="120"/>
        <w:rPr>
          <w:lang w:val="ru-RU"/>
        </w:rPr>
      </w:pPr>
      <w:bookmarkStart w:id="11" w:name="_Toc141079009"/>
      <w:bookmarkEnd w:id="11"/>
    </w:p>
    <w:p w:rsidR="00F37E28" w:rsidRPr="00361BCF" w:rsidRDefault="00F37E28">
      <w:pPr>
        <w:spacing w:after="0"/>
        <w:ind w:left="120"/>
        <w:rPr>
          <w:lang w:val="ru-RU"/>
        </w:rPr>
      </w:pPr>
    </w:p>
    <w:p w:rsidR="00F37E28" w:rsidRPr="00361BCF" w:rsidRDefault="00361BCF">
      <w:pPr>
        <w:spacing w:after="0"/>
        <w:ind w:left="120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3 КЛА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</w:t>
      </w:r>
      <w:r w:rsidRPr="00361BCF">
        <w:rPr>
          <w:rFonts w:ascii="Times New Roman" w:hAnsi="Times New Roman"/>
          <w:color w:val="000000"/>
          <w:sz w:val="28"/>
          <w:lang w:val="ru-RU"/>
        </w:rPr>
        <w:t>лание. Композиция открытки: совмещение текста (шрифта) и изображения. Рисунок открытки или аппликация.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</w:t>
      </w:r>
      <w:r w:rsidRPr="00361BCF">
        <w:rPr>
          <w:rFonts w:ascii="Times New Roman" w:hAnsi="Times New Roman"/>
          <w:color w:val="000000"/>
          <w:sz w:val="28"/>
          <w:lang w:val="ru-RU"/>
        </w:rPr>
        <w:t>дений и фотографий архитектурных достопримечательностей своего города.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</w:t>
      </w:r>
      <w:r w:rsidRPr="00361BCF">
        <w:rPr>
          <w:rFonts w:ascii="Times New Roman" w:hAnsi="Times New Roman"/>
          <w:color w:val="000000"/>
          <w:sz w:val="28"/>
          <w:lang w:val="ru-RU"/>
        </w:rPr>
        <w:t>лица – маски персонажа с ярко выраженным характером. Аппликация из цветной бумаги.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</w:t>
      </w:r>
      <w:r w:rsidRPr="00361BCF">
        <w:rPr>
          <w:rFonts w:ascii="Times New Roman" w:hAnsi="Times New Roman"/>
          <w:color w:val="000000"/>
          <w:sz w:val="28"/>
          <w:lang w:val="ru-RU"/>
        </w:rPr>
        <w:t>кораций сцены) для спектакля со сказочным сюжетом (сказка по выбору).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тавлению. 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или озеро); количество и состояние неба в изображении.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</w:t>
      </w:r>
      <w:r w:rsidRPr="00361BCF">
        <w:rPr>
          <w:rFonts w:ascii="Times New Roman" w:hAnsi="Times New Roman"/>
          <w:color w:val="000000"/>
          <w:sz w:val="28"/>
          <w:lang w:val="ru-RU"/>
        </w:rPr>
        <w:t>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</w:t>
      </w:r>
      <w:r w:rsidRPr="00361BCF">
        <w:rPr>
          <w:rFonts w:ascii="Times New Roman" w:hAnsi="Times New Roman"/>
          <w:color w:val="000000"/>
          <w:sz w:val="28"/>
          <w:lang w:val="ru-RU"/>
        </w:rPr>
        <w:t>атериала, придание ей одушевлённого образа (добавления деталей лепных или из бумаги, ниток или других материалов).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</w:t>
      </w:r>
      <w:r w:rsidRPr="00361BCF">
        <w:rPr>
          <w:rFonts w:ascii="Times New Roman" w:hAnsi="Times New Roman"/>
          <w:color w:val="000000"/>
          <w:sz w:val="28"/>
          <w:lang w:val="ru-RU"/>
        </w:rPr>
        <w:t>скульптуры (по назначению) и жанрах скульптуры (по сюжету изображения).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</w:t>
      </w:r>
      <w:r w:rsidRPr="00361BCF">
        <w:rPr>
          <w:rFonts w:ascii="Times New Roman" w:hAnsi="Times New Roman"/>
          <w:color w:val="000000"/>
          <w:sz w:val="28"/>
          <w:lang w:val="ru-RU"/>
        </w:rPr>
        <w:t>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Эскизы орнаментов для росписи тканей. Раппорт. Трафарет и создание орнамента при помощи </w:t>
      </w:r>
      <w:r w:rsidRPr="00361BCF">
        <w:rPr>
          <w:rFonts w:ascii="Times New Roman" w:hAnsi="Times New Roman"/>
          <w:color w:val="000000"/>
          <w:sz w:val="28"/>
          <w:lang w:val="ru-RU"/>
        </w:rPr>
        <w:t>печаток или штампов.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</w:t>
      </w:r>
      <w:r w:rsidRPr="00361BCF">
        <w:rPr>
          <w:rFonts w:ascii="Times New Roman" w:hAnsi="Times New Roman"/>
          <w:color w:val="000000"/>
          <w:sz w:val="28"/>
          <w:lang w:val="ru-RU"/>
        </w:rPr>
        <w:t>ота по наблюдению и по памяти, на основе использования фотографий и образных представлений.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</w:t>
      </w:r>
      <w:r w:rsidRPr="00361BCF">
        <w:rPr>
          <w:rFonts w:ascii="Times New Roman" w:hAnsi="Times New Roman"/>
          <w:color w:val="000000"/>
          <w:sz w:val="28"/>
          <w:lang w:val="ru-RU"/>
        </w:rPr>
        <w:t>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«Во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сприятие произведений искусства»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</w:t>
      </w:r>
      <w:r w:rsidRPr="00361BCF">
        <w:rPr>
          <w:rFonts w:ascii="Times New Roman" w:hAnsi="Times New Roman"/>
          <w:color w:val="000000"/>
          <w:sz w:val="28"/>
          <w:lang w:val="ru-RU"/>
        </w:rPr>
        <w:t>ики архитектуры и архитектурные достопримечательности (по выбору учителя), их значение в современном мире.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</w:t>
      </w:r>
      <w:r w:rsidRPr="00361BCF">
        <w:rPr>
          <w:rFonts w:ascii="Times New Roman" w:hAnsi="Times New Roman"/>
          <w:color w:val="000000"/>
          <w:sz w:val="28"/>
          <w:lang w:val="ru-RU"/>
        </w:rPr>
        <w:t>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</w:t>
      </w:r>
      <w:r w:rsidRPr="00361BCF">
        <w:rPr>
          <w:rFonts w:ascii="Times New Roman" w:hAnsi="Times New Roman"/>
          <w:color w:val="000000"/>
          <w:sz w:val="28"/>
          <w:lang w:val="ru-RU"/>
        </w:rPr>
        <w:t>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Знания о видах простра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нственных искусств: виды определяются по назначению произведений в жизни людей.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</w:t>
      </w:r>
      <w:r w:rsidRPr="00361BCF">
        <w:rPr>
          <w:rFonts w:ascii="Times New Roman" w:hAnsi="Times New Roman"/>
          <w:color w:val="000000"/>
          <w:sz w:val="28"/>
          <w:lang w:val="ru-RU"/>
        </w:rPr>
        <w:t>пример, портреты, пейзажи).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</w:t>
      </w:r>
      <w:r w:rsidRPr="00361BCF">
        <w:rPr>
          <w:rFonts w:ascii="Times New Roman" w:hAnsi="Times New Roman"/>
          <w:color w:val="000000"/>
          <w:sz w:val="28"/>
          <w:lang w:val="ru-RU"/>
        </w:rPr>
        <w:t>етистов: В.И. Сурикова, И.Е. Репина, В.А. Серова и других.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</w:t>
      </w:r>
      <w:r w:rsidRPr="00361BCF">
        <w:rPr>
          <w:rFonts w:ascii="Times New Roman" w:hAnsi="Times New Roman"/>
          <w:color w:val="000000"/>
          <w:sz w:val="28"/>
          <w:lang w:val="ru-RU"/>
        </w:rPr>
        <w:t>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</w:t>
      </w:r>
      <w:r w:rsidRPr="00361BCF">
        <w:rPr>
          <w:rFonts w:ascii="Times New Roman" w:hAnsi="Times New Roman"/>
          <w:color w:val="000000"/>
          <w:sz w:val="28"/>
          <w:lang w:val="ru-RU"/>
        </w:rPr>
        <w:t>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61BC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</w:t>
      </w:r>
      <w:r w:rsidRPr="00361BCF">
        <w:rPr>
          <w:rFonts w:ascii="Times New Roman" w:hAnsi="Times New Roman"/>
          <w:color w:val="000000"/>
          <w:sz w:val="28"/>
          <w:lang w:val="ru-RU"/>
        </w:rPr>
        <w:t>ворот, отражение.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37E28" w:rsidRPr="00361BCF" w:rsidRDefault="00F37E28">
      <w:pPr>
        <w:spacing w:after="0"/>
        <w:ind w:left="120"/>
        <w:rPr>
          <w:lang w:val="ru-RU"/>
        </w:rPr>
      </w:pPr>
      <w:bookmarkStart w:id="12" w:name="_Toc141079010"/>
      <w:bookmarkEnd w:id="12"/>
    </w:p>
    <w:p w:rsidR="00F37E28" w:rsidRPr="00361BCF" w:rsidRDefault="00361BCF">
      <w:pPr>
        <w:spacing w:after="0"/>
        <w:ind w:left="120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Графическое </w:t>
      </w:r>
      <w:r w:rsidRPr="00361BCF">
        <w:rPr>
          <w:rFonts w:ascii="Times New Roman" w:hAnsi="Times New Roman"/>
          <w:color w:val="000000"/>
          <w:sz w:val="28"/>
          <w:lang w:val="ru-RU"/>
        </w:rPr>
        <w:t>изображение героев былин, древних легенд, сказок и сказаний разных народов.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</w:t>
      </w:r>
      <w:r w:rsidRPr="00361BCF">
        <w:rPr>
          <w:rFonts w:ascii="Times New Roman" w:hAnsi="Times New Roman"/>
          <w:color w:val="000000"/>
          <w:sz w:val="28"/>
          <w:lang w:val="ru-RU"/>
        </w:rPr>
        <w:t>он, создание пейзажных композиций (горный, степной, среднерусский ландшафт).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</w:t>
      </w:r>
      <w:r w:rsidRPr="00361BCF">
        <w:rPr>
          <w:rFonts w:ascii="Times New Roman" w:hAnsi="Times New Roman"/>
          <w:color w:val="000000"/>
          <w:sz w:val="28"/>
          <w:lang w:val="ru-RU"/>
        </w:rPr>
        <w:t>ий портрет или автопортрет, портрет персонажа по представлению (из выбранной культурной эпохи).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или в качестве иллюстраций к сказкам и легендам.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Создание эскиза памятника народному герою. Работа с пластилином или глиной. Выражение значительности, трагизма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 победительной силы. 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разных народов. Орнаменты в архитектуре, на тканях, одежде, предметах быта и другие.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Орна</w:t>
      </w:r>
      <w:r w:rsidRPr="00361BCF">
        <w:rPr>
          <w:rFonts w:ascii="Times New Roman" w:hAnsi="Times New Roman"/>
          <w:color w:val="000000"/>
          <w:sz w:val="28"/>
          <w:lang w:val="ru-RU"/>
        </w:rPr>
        <w:t>ментальное украшение каменной архитектуры в памятниках русской культуры, каменная резьба, росписи стен, изразцы.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</w:t>
      </w:r>
      <w:r w:rsidRPr="00361BCF">
        <w:rPr>
          <w:rFonts w:ascii="Times New Roman" w:hAnsi="Times New Roman"/>
          <w:color w:val="000000"/>
          <w:sz w:val="28"/>
          <w:lang w:val="ru-RU"/>
        </w:rPr>
        <w:t>й, связь украшения костюма мужчины с родом его занятий.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</w:t>
      </w:r>
      <w:r w:rsidRPr="00361BCF">
        <w:rPr>
          <w:rFonts w:ascii="Times New Roman" w:hAnsi="Times New Roman"/>
          <w:color w:val="000000"/>
          <w:sz w:val="28"/>
          <w:lang w:val="ru-RU"/>
        </w:rPr>
        <w:t>рева, глины, камня; юрта и её устройство (каркасный дом); изображение традиционных жилищ.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</w:t>
      </w:r>
      <w:r w:rsidRPr="00361BCF">
        <w:rPr>
          <w:rFonts w:ascii="Times New Roman" w:hAnsi="Times New Roman"/>
          <w:color w:val="000000"/>
          <w:sz w:val="28"/>
          <w:lang w:val="ru-RU"/>
        </w:rPr>
        <w:t>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</w:t>
      </w:r>
      <w:r w:rsidRPr="00361BCF">
        <w:rPr>
          <w:rFonts w:ascii="Times New Roman" w:hAnsi="Times New Roman"/>
          <w:color w:val="000000"/>
          <w:sz w:val="28"/>
          <w:lang w:val="ru-RU"/>
        </w:rPr>
        <w:t>анизации жизни древнего города, собор как архитектурная доминанта.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361BCF">
        <w:rPr>
          <w:rFonts w:ascii="Times New Roman" w:hAnsi="Times New Roman"/>
          <w:color w:val="000000"/>
          <w:sz w:val="28"/>
          <w:lang w:val="ru-RU"/>
        </w:rPr>
        <w:t>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одуль «Восприятие произведений искусства»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Примеры произве</w:t>
      </w:r>
      <w:r w:rsidRPr="00361BCF">
        <w:rPr>
          <w:rFonts w:ascii="Times New Roman" w:hAnsi="Times New Roman"/>
          <w:color w:val="000000"/>
          <w:sz w:val="28"/>
          <w:lang w:val="ru-RU"/>
        </w:rPr>
        <w:t>дений великих европейских художников: Леонардо да Винчи, Рафаэля, Рембрандта, Пикассо (и других по выбору учителя).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</w:t>
      </w:r>
      <w:r w:rsidRPr="00361BCF">
        <w:rPr>
          <w:rFonts w:ascii="Times New Roman" w:hAnsi="Times New Roman"/>
          <w:color w:val="000000"/>
          <w:sz w:val="28"/>
          <w:lang w:val="ru-RU"/>
        </w:rPr>
        <w:t>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</w:t>
      </w:r>
      <w:r w:rsidRPr="00361BCF">
        <w:rPr>
          <w:rFonts w:ascii="Times New Roman" w:hAnsi="Times New Roman"/>
          <w:color w:val="000000"/>
          <w:sz w:val="28"/>
          <w:lang w:val="ru-RU"/>
        </w:rPr>
        <w:t>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</w:t>
      </w:r>
      <w:r w:rsidRPr="00361BCF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учителя).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Моделирование в графическом р</w:t>
      </w:r>
      <w:r w:rsidRPr="00361BCF">
        <w:rPr>
          <w:rFonts w:ascii="Times New Roman" w:hAnsi="Times New Roman"/>
          <w:color w:val="000000"/>
          <w:sz w:val="28"/>
          <w:lang w:val="ru-RU"/>
        </w:rPr>
        <w:t>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</w:t>
      </w:r>
      <w:r w:rsidRPr="00361BCF">
        <w:rPr>
          <w:rFonts w:ascii="Times New Roman" w:hAnsi="Times New Roman"/>
          <w:color w:val="000000"/>
          <w:sz w:val="28"/>
          <w:lang w:val="ru-RU"/>
        </w:rPr>
        <w:t>ом, в том числе с учётом местных традиций).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Построени</w:t>
      </w:r>
      <w:r w:rsidRPr="00361BCF">
        <w:rPr>
          <w:rFonts w:ascii="Times New Roman" w:hAnsi="Times New Roman"/>
          <w:color w:val="000000"/>
          <w:sz w:val="28"/>
          <w:lang w:val="ru-RU"/>
        </w:rPr>
        <w:t>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61BC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изобразительного искусства выбранной эпохи или этнокультурных традиций народов России.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37E28" w:rsidRPr="00361BCF" w:rsidRDefault="00F37E28">
      <w:pPr>
        <w:spacing w:after="0"/>
        <w:ind w:left="120"/>
        <w:rPr>
          <w:lang w:val="ru-RU"/>
        </w:rPr>
      </w:pPr>
    </w:p>
    <w:p w:rsidR="00F37E28" w:rsidRPr="00361BCF" w:rsidRDefault="00F37E28">
      <w:pPr>
        <w:spacing w:after="0" w:line="264" w:lineRule="auto"/>
        <w:ind w:left="120"/>
        <w:jc w:val="both"/>
        <w:rPr>
          <w:lang w:val="ru-RU"/>
        </w:rPr>
      </w:pPr>
    </w:p>
    <w:p w:rsidR="00F37E28" w:rsidRPr="00361BCF" w:rsidRDefault="00F37E28">
      <w:pPr>
        <w:rPr>
          <w:lang w:val="ru-RU"/>
        </w:rPr>
        <w:sectPr w:rsidR="00F37E28" w:rsidRPr="00361BCF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62611998"/>
    </w:p>
    <w:bookmarkEnd w:id="13"/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F37E28" w:rsidRPr="00361BCF" w:rsidRDefault="00F37E28">
      <w:pPr>
        <w:spacing w:after="0" w:line="264" w:lineRule="auto"/>
        <w:ind w:left="120"/>
        <w:jc w:val="both"/>
        <w:rPr>
          <w:lang w:val="ru-RU"/>
        </w:rPr>
      </w:pP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7E28" w:rsidRPr="00361BCF" w:rsidRDefault="00F37E28">
      <w:pPr>
        <w:spacing w:after="0" w:line="264" w:lineRule="auto"/>
        <w:ind w:left="120"/>
        <w:jc w:val="both"/>
        <w:rPr>
          <w:lang w:val="ru-RU"/>
        </w:rPr>
      </w:pP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</w:t>
      </w:r>
      <w:r w:rsidRPr="00361BCF">
        <w:rPr>
          <w:rFonts w:ascii="Times New Roman" w:hAnsi="Times New Roman"/>
          <w:color w:val="000000"/>
          <w:sz w:val="28"/>
          <w:lang w:val="ru-RU"/>
        </w:rPr>
        <w:t>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</w:t>
      </w:r>
      <w:r w:rsidRPr="00361BCF">
        <w:rPr>
          <w:rFonts w:ascii="Times New Roman" w:hAnsi="Times New Roman"/>
          <w:color w:val="000000"/>
          <w:sz w:val="28"/>
          <w:lang w:val="ru-RU"/>
        </w:rPr>
        <w:t>и, отражающие индивидуально-личностные позиции и социально значимые личностные качества;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позитивный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Патриотическое вос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питание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</w:t>
      </w:r>
      <w:r w:rsidRPr="00361BCF">
        <w:rPr>
          <w:rFonts w:ascii="Times New Roman" w:hAnsi="Times New Roman"/>
          <w:color w:val="000000"/>
          <w:sz w:val="28"/>
          <w:lang w:val="ru-RU"/>
        </w:rPr>
        <w:t>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</w:t>
      </w:r>
      <w:r w:rsidRPr="00361BCF">
        <w:rPr>
          <w:rFonts w:ascii="Times New Roman" w:hAnsi="Times New Roman"/>
          <w:color w:val="000000"/>
          <w:sz w:val="28"/>
          <w:lang w:val="ru-RU"/>
        </w:rPr>
        <w:t>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</w:t>
      </w:r>
      <w:r w:rsidRPr="00361BCF">
        <w:rPr>
          <w:rFonts w:ascii="Times New Roman" w:hAnsi="Times New Roman"/>
          <w:color w:val="000000"/>
          <w:sz w:val="28"/>
          <w:lang w:val="ru-RU"/>
        </w:rPr>
        <w:t>турному наследию.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еятельности. Навыки исследовательской деятельности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</w:t>
      </w:r>
      <w:r w:rsidRPr="00361BCF">
        <w:rPr>
          <w:rFonts w:ascii="Times New Roman" w:hAnsi="Times New Roman"/>
          <w:color w:val="000000"/>
          <w:sz w:val="28"/>
          <w:lang w:val="ru-RU"/>
        </w:rPr>
        <w:t>. Формирование эстетических чувств способствует активному неприятию действий, приносящих вред окружающей среде.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</w:t>
      </w:r>
      <w:r w:rsidRPr="00361BCF">
        <w:rPr>
          <w:rFonts w:ascii="Times New Roman" w:hAnsi="Times New Roman"/>
          <w:color w:val="000000"/>
          <w:sz w:val="28"/>
          <w:lang w:val="ru-RU"/>
        </w:rPr>
        <w:t>работу – обязательные требования к определённым заданиям по программе.</w:t>
      </w:r>
      <w:bookmarkStart w:id="14" w:name="_Toc124264881"/>
      <w:bookmarkEnd w:id="14"/>
    </w:p>
    <w:p w:rsidR="00F37E28" w:rsidRPr="00361BCF" w:rsidRDefault="00F37E28">
      <w:pPr>
        <w:spacing w:after="0"/>
        <w:ind w:left="120"/>
        <w:rPr>
          <w:lang w:val="ru-RU"/>
        </w:rPr>
      </w:pPr>
      <w:bookmarkStart w:id="15" w:name="_Toc141079013"/>
      <w:bookmarkEnd w:id="15"/>
    </w:p>
    <w:p w:rsidR="00F37E28" w:rsidRPr="00361BCF" w:rsidRDefault="00F37E28">
      <w:pPr>
        <w:spacing w:after="0"/>
        <w:ind w:left="120"/>
        <w:jc w:val="both"/>
        <w:rPr>
          <w:lang w:val="ru-RU"/>
        </w:rPr>
      </w:pP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7E28" w:rsidRPr="00361BCF" w:rsidRDefault="00F37E28">
      <w:pPr>
        <w:spacing w:after="0"/>
        <w:ind w:left="120"/>
        <w:rPr>
          <w:lang w:val="ru-RU"/>
        </w:rPr>
      </w:pP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</w:t>
      </w:r>
      <w:r w:rsidRPr="00361BCF">
        <w:rPr>
          <w:rFonts w:ascii="Times New Roman" w:hAnsi="Times New Roman"/>
          <w:color w:val="000000"/>
          <w:sz w:val="28"/>
          <w:lang w:val="ru-RU"/>
        </w:rPr>
        <w:t>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выявлять доминантные че</w:t>
      </w:r>
      <w:r w:rsidRPr="00361BCF">
        <w:rPr>
          <w:rFonts w:ascii="Times New Roman" w:hAnsi="Times New Roman"/>
          <w:color w:val="000000"/>
          <w:sz w:val="28"/>
          <w:lang w:val="ru-RU"/>
        </w:rPr>
        <w:t>рты (характерные особенности) в визуальном образе;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</w:t>
      </w:r>
      <w:r w:rsidRPr="00361BCF">
        <w:rPr>
          <w:rFonts w:ascii="Times New Roman" w:hAnsi="Times New Roman"/>
          <w:color w:val="000000"/>
          <w:sz w:val="28"/>
          <w:lang w:val="ru-RU"/>
        </w:rPr>
        <w:t>ете, конструкции;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образе) на </w:t>
      </w:r>
      <w:r w:rsidRPr="00361BCF">
        <w:rPr>
          <w:rFonts w:ascii="Times New Roman" w:hAnsi="Times New Roman"/>
          <w:color w:val="000000"/>
          <w:sz w:val="28"/>
          <w:lang w:val="ru-RU"/>
        </w:rPr>
        <w:t>установленных основаниях;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</w:t>
      </w:r>
      <w:r w:rsidRPr="00361BCF">
        <w:rPr>
          <w:rFonts w:ascii="Times New Roman" w:hAnsi="Times New Roman"/>
          <w:color w:val="000000"/>
          <w:sz w:val="28"/>
          <w:lang w:val="ru-RU"/>
        </w:rPr>
        <w:t>ношений в пространственной среде и плоскостном изображении.</w:t>
      </w:r>
    </w:p>
    <w:p w:rsidR="00F37E28" w:rsidRPr="00361BCF" w:rsidRDefault="00F37E28">
      <w:pPr>
        <w:spacing w:after="0" w:line="264" w:lineRule="auto"/>
        <w:ind w:left="120"/>
        <w:jc w:val="both"/>
        <w:rPr>
          <w:lang w:val="ru-RU"/>
        </w:rPr>
      </w:pP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</w:t>
      </w:r>
      <w:r w:rsidRPr="00361BCF">
        <w:rPr>
          <w:rFonts w:ascii="Times New Roman" w:hAnsi="Times New Roman"/>
          <w:color w:val="000000"/>
          <w:sz w:val="28"/>
          <w:lang w:val="ru-RU"/>
        </w:rPr>
        <w:t>зличных художественных материалов;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</w:t>
      </w:r>
      <w:r w:rsidRPr="00361BCF">
        <w:rPr>
          <w:rFonts w:ascii="Times New Roman" w:hAnsi="Times New Roman"/>
          <w:color w:val="000000"/>
          <w:sz w:val="28"/>
          <w:lang w:val="ru-RU"/>
        </w:rPr>
        <w:t>иятия произведений изобразительного искусства, архитектуры и продуктов детского художественного творчества;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анализиро</w:t>
      </w:r>
      <w:r w:rsidRPr="00361BCF">
        <w:rPr>
          <w:rFonts w:ascii="Times New Roman" w:hAnsi="Times New Roman"/>
          <w:color w:val="000000"/>
          <w:sz w:val="28"/>
          <w:lang w:val="ru-RU"/>
        </w:rPr>
        <w:t>вать и оценивать с позиций эстетических категорий явления природы и предметно-пространственную среду жизни человека;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испол</w:t>
      </w:r>
      <w:r w:rsidRPr="00361BCF">
        <w:rPr>
          <w:rFonts w:ascii="Times New Roman" w:hAnsi="Times New Roman"/>
          <w:color w:val="000000"/>
          <w:sz w:val="28"/>
          <w:lang w:val="ru-RU"/>
        </w:rPr>
        <w:t>ьзовать знаково-символические средства для составления орнаментов и декоративных композиций;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в качестве инструмента анализа содержания произведений;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работать с электронными учебниками и учебными </w:t>
      </w:r>
      <w:r w:rsidRPr="00361BCF">
        <w:rPr>
          <w:rFonts w:ascii="Times New Roman" w:hAnsi="Times New Roman"/>
          <w:color w:val="000000"/>
          <w:sz w:val="28"/>
          <w:lang w:val="ru-RU"/>
        </w:rPr>
        <w:t>пособиями;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в произведениях искусства, текстах, таблицах и схемах;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</w:t>
      </w:r>
      <w:r w:rsidRPr="00361BCF">
        <w:rPr>
          <w:rFonts w:ascii="Times New Roman" w:hAnsi="Times New Roman"/>
          <w:color w:val="000000"/>
          <w:sz w:val="28"/>
          <w:lang w:val="ru-RU"/>
        </w:rPr>
        <w:t>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37E28" w:rsidRPr="00361BCF" w:rsidRDefault="00F37E28">
      <w:pPr>
        <w:spacing w:after="0" w:line="252" w:lineRule="auto"/>
        <w:ind w:left="120"/>
        <w:jc w:val="both"/>
        <w:rPr>
          <w:lang w:val="ru-RU"/>
        </w:rPr>
      </w:pPr>
    </w:p>
    <w:p w:rsidR="00F37E28" w:rsidRPr="00361BCF" w:rsidRDefault="00361BCF">
      <w:pPr>
        <w:spacing w:after="0" w:line="252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F37E28" w:rsidRPr="00361BCF" w:rsidRDefault="00361BCF">
      <w:pPr>
        <w:spacing w:after="0" w:line="252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общее решение и разрешать конфликты на основе общих позиций и учёта интересов в процессе совместной художественной </w:t>
      </w:r>
      <w:r w:rsidRPr="00361BCF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</w:t>
      </w:r>
      <w:r w:rsidRPr="00361BCF">
        <w:rPr>
          <w:rFonts w:ascii="Times New Roman" w:hAnsi="Times New Roman"/>
          <w:color w:val="000000"/>
          <w:sz w:val="28"/>
          <w:lang w:val="ru-RU"/>
        </w:rPr>
        <w:t>чителем;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</w:t>
      </w:r>
      <w:r w:rsidRPr="00361BCF">
        <w:rPr>
          <w:rFonts w:ascii="Times New Roman" w:hAnsi="Times New Roman"/>
          <w:color w:val="000000"/>
          <w:sz w:val="28"/>
          <w:lang w:val="ru-RU"/>
        </w:rPr>
        <w:t>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37E28" w:rsidRPr="00361BCF" w:rsidRDefault="00F37E28">
      <w:pPr>
        <w:spacing w:after="0" w:line="252" w:lineRule="auto"/>
        <w:ind w:left="120"/>
        <w:jc w:val="both"/>
        <w:rPr>
          <w:lang w:val="ru-RU"/>
        </w:rPr>
      </w:pPr>
    </w:p>
    <w:p w:rsidR="00F37E28" w:rsidRPr="00361BCF" w:rsidRDefault="00361BCF">
      <w:pPr>
        <w:spacing w:after="0" w:line="252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7E28" w:rsidRPr="00361BCF" w:rsidRDefault="00361BCF">
      <w:pPr>
        <w:spacing w:after="0" w:line="252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внимательно относиться и вып</w:t>
      </w:r>
      <w:r w:rsidRPr="00361BCF">
        <w:rPr>
          <w:rFonts w:ascii="Times New Roman" w:hAnsi="Times New Roman"/>
          <w:color w:val="000000"/>
          <w:sz w:val="28"/>
          <w:lang w:val="ru-RU"/>
        </w:rPr>
        <w:t>олнять учебные задачи, поставленные учителем;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</w:t>
      </w:r>
      <w:r w:rsidRPr="00361BCF">
        <w:rPr>
          <w:rFonts w:ascii="Times New Roman" w:hAnsi="Times New Roman"/>
          <w:color w:val="000000"/>
          <w:sz w:val="28"/>
          <w:lang w:val="ru-RU"/>
        </w:rPr>
        <w:t>ми, осуществлять контроль своей деятельности в процессе достижения результата.</w:t>
      </w:r>
    </w:p>
    <w:p w:rsidR="00F37E28" w:rsidRPr="00361BCF" w:rsidRDefault="00F37E28">
      <w:pPr>
        <w:spacing w:after="0"/>
        <w:ind w:left="120"/>
        <w:rPr>
          <w:lang w:val="ru-RU"/>
        </w:rPr>
      </w:pPr>
      <w:bookmarkStart w:id="16" w:name="_Toc124264882"/>
      <w:bookmarkStart w:id="17" w:name="_Toc141079014"/>
      <w:bookmarkEnd w:id="16"/>
      <w:bookmarkEnd w:id="17"/>
    </w:p>
    <w:p w:rsidR="00F37E28" w:rsidRPr="00361BCF" w:rsidRDefault="00F37E28">
      <w:pPr>
        <w:spacing w:after="0"/>
        <w:ind w:left="120"/>
        <w:jc w:val="both"/>
        <w:rPr>
          <w:lang w:val="ru-RU"/>
        </w:rPr>
      </w:pP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361BCF">
        <w:rPr>
          <w:rFonts w:ascii="Times New Roman" w:hAnsi="Times New Roman"/>
          <w:color w:val="000000"/>
          <w:sz w:val="28"/>
          <w:lang w:val="ru-RU"/>
        </w:rPr>
        <w:t>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</w:t>
      </w:r>
      <w:r w:rsidRPr="00361BCF">
        <w:rPr>
          <w:rFonts w:ascii="Times New Roman" w:hAnsi="Times New Roman"/>
          <w:color w:val="000000"/>
          <w:sz w:val="28"/>
          <w:lang w:val="ru-RU"/>
        </w:rPr>
        <w:t>о сравнивать пространственные величины.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Воспринимать учебную задачу</w:t>
      </w:r>
      <w:r w:rsidRPr="00361BCF">
        <w:rPr>
          <w:rFonts w:ascii="Times New Roman" w:hAnsi="Times New Roman"/>
          <w:color w:val="000000"/>
          <w:sz w:val="28"/>
          <w:lang w:val="ru-RU"/>
        </w:rPr>
        <w:t>, поставленную учителем, и решать её в своей практической художественной деятельности.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</w:t>
      </w:r>
      <w:r w:rsidRPr="00361BCF">
        <w:rPr>
          <w:rFonts w:ascii="Times New Roman" w:hAnsi="Times New Roman"/>
          <w:color w:val="000000"/>
          <w:sz w:val="28"/>
          <w:lang w:val="ru-RU"/>
        </w:rPr>
        <w:t>фических средств его выражения (в рамках программного материала).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</w:t>
      </w:r>
      <w:r w:rsidRPr="00361BCF">
        <w:rPr>
          <w:rFonts w:ascii="Times New Roman" w:hAnsi="Times New Roman"/>
          <w:color w:val="000000"/>
          <w:sz w:val="28"/>
          <w:lang w:val="ru-RU"/>
        </w:rPr>
        <w:t>дый цвет.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Вести творческую работу на з</w:t>
      </w:r>
      <w:r w:rsidRPr="00361BCF">
        <w:rPr>
          <w:rFonts w:ascii="Times New Roman" w:hAnsi="Times New Roman"/>
          <w:color w:val="000000"/>
          <w:sz w:val="28"/>
          <w:lang w:val="ru-RU"/>
        </w:rPr>
        <w:t>аданную тему с использованием зрительных впечатлений, организованную педагогом.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первичные приёмы лепки из пластилина, приобретать представления о целостной форме в объёмном изображении.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«Декоративно-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прикладное искусство»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</w:t>
      </w:r>
      <w:r w:rsidRPr="00361BCF">
        <w:rPr>
          <w:rFonts w:ascii="Times New Roman" w:hAnsi="Times New Roman"/>
          <w:color w:val="000000"/>
          <w:sz w:val="28"/>
          <w:lang w:val="ru-RU"/>
        </w:rPr>
        <w:t>а.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орнаментальной декоративной композиции </w:t>
      </w:r>
      <w:r w:rsidRPr="00361BCF">
        <w:rPr>
          <w:rFonts w:ascii="Times New Roman" w:hAnsi="Times New Roman"/>
          <w:color w:val="000000"/>
          <w:sz w:val="28"/>
          <w:lang w:val="ru-RU"/>
        </w:rPr>
        <w:t>(стилизованной: декоративный цветок или птица).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</w:t>
      </w:r>
      <w:r w:rsidRPr="00361BCF">
        <w:rPr>
          <w:rFonts w:ascii="Times New Roman" w:hAnsi="Times New Roman"/>
          <w:color w:val="000000"/>
          <w:sz w:val="28"/>
          <w:lang w:val="ru-RU"/>
        </w:rPr>
        <w:t>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Рассматривать различн</w:t>
      </w:r>
      <w:r w:rsidRPr="00361BCF">
        <w:rPr>
          <w:rFonts w:ascii="Times New Roman" w:hAnsi="Times New Roman"/>
          <w:color w:val="000000"/>
          <w:sz w:val="28"/>
          <w:lang w:val="ru-RU"/>
        </w:rPr>
        <w:t>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</w:t>
      </w:r>
      <w:r w:rsidRPr="00361BCF">
        <w:rPr>
          <w:rFonts w:ascii="Times New Roman" w:hAnsi="Times New Roman"/>
          <w:color w:val="000000"/>
          <w:sz w:val="28"/>
          <w:lang w:val="ru-RU"/>
        </w:rPr>
        <w:t>ел.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усства»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</w:t>
      </w:r>
      <w:r w:rsidRPr="00361BCF">
        <w:rPr>
          <w:rFonts w:ascii="Times New Roman" w:hAnsi="Times New Roman"/>
          <w:color w:val="000000"/>
          <w:sz w:val="28"/>
          <w:lang w:val="ru-RU"/>
        </w:rPr>
        <w:t>юдения природы на основе эмоциональных впечатлений с учётом учебных задач и визуальной установки учителя.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</w:t>
      </w:r>
      <w:r w:rsidRPr="00361BCF">
        <w:rPr>
          <w:rFonts w:ascii="Times New Roman" w:hAnsi="Times New Roman"/>
          <w:color w:val="000000"/>
          <w:sz w:val="28"/>
          <w:lang w:val="ru-RU"/>
        </w:rPr>
        <w:t>ки).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тия картин со сказочным сюжетом (В.М. </w:t>
      </w: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</w:t>
      </w:r>
      <w:r w:rsidRPr="00361BCF">
        <w:rPr>
          <w:rFonts w:ascii="Times New Roman" w:hAnsi="Times New Roman"/>
          <w:color w:val="000000"/>
          <w:sz w:val="28"/>
          <w:lang w:val="ru-RU"/>
        </w:rPr>
        <w:t>страций в детских книгах и отношения к ним в соответствии с учебной установкой.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</w:t>
      </w:r>
      <w:r w:rsidRPr="00361BCF">
        <w:rPr>
          <w:rFonts w:ascii="Times New Roman" w:hAnsi="Times New Roman"/>
          <w:color w:val="000000"/>
          <w:sz w:val="28"/>
          <w:lang w:val="ru-RU"/>
        </w:rPr>
        <w:t>ки зрения того, с какой целью сделан снимок, насколько значимо его содержание и какова композиция в кадре.</w:t>
      </w:r>
      <w:bookmarkStart w:id="18" w:name="_TOC_250003"/>
      <w:bookmarkEnd w:id="18"/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Графика»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Приобретать навыки изображения на основе разной по характеру и способу </w:t>
      </w:r>
      <w:r w:rsidRPr="00361BCF">
        <w:rPr>
          <w:rFonts w:ascii="Times New Roman" w:hAnsi="Times New Roman"/>
          <w:color w:val="000000"/>
          <w:sz w:val="28"/>
          <w:lang w:val="ru-RU"/>
        </w:rPr>
        <w:t>наложения линии.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рисунках птиц и животных (с использованием зрительских впечатлений и анализа).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навык штриховки.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смешение цветных красок с белой и чёрной (для изменения их тона).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радостный; цвет мягкий, «глухой» и мрачный и другие.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Познакомиться с тради</w:t>
      </w:r>
      <w:r w:rsidRPr="00361BCF">
        <w:rPr>
          <w:rFonts w:ascii="Times New Roman" w:hAnsi="Times New Roman"/>
          <w:color w:val="000000"/>
          <w:sz w:val="28"/>
          <w:lang w:val="ru-RU"/>
        </w:rPr>
        <w:t>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</w:t>
      </w:r>
      <w:r w:rsidRPr="00361BCF">
        <w:rPr>
          <w:rFonts w:ascii="Times New Roman" w:hAnsi="Times New Roman"/>
          <w:color w:val="000000"/>
          <w:sz w:val="28"/>
          <w:lang w:val="ru-RU"/>
        </w:rPr>
        <w:t>новская, абашевская, каргопольская, дымковская игрушки или с учётом местных промыслов).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</w:t>
      </w:r>
      <w:r w:rsidRPr="00361BCF">
        <w:rPr>
          <w:rFonts w:ascii="Times New Roman" w:hAnsi="Times New Roman"/>
          <w:color w:val="000000"/>
          <w:sz w:val="28"/>
          <w:lang w:val="ru-RU"/>
        </w:rPr>
        <w:t>ой лепной формы и разного характера движения этой формы (изображения зверушки).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Сравнивать, сопоставлять п</w:t>
      </w:r>
      <w:r w:rsidRPr="00361BCF">
        <w:rPr>
          <w:rFonts w:ascii="Times New Roman" w:hAnsi="Times New Roman"/>
          <w:color w:val="000000"/>
          <w:sz w:val="28"/>
          <w:lang w:val="ru-RU"/>
        </w:rPr>
        <w:t>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</w:t>
      </w:r>
      <w:r w:rsidRPr="00361BCF">
        <w:rPr>
          <w:rFonts w:ascii="Times New Roman" w:hAnsi="Times New Roman"/>
          <w:color w:val="000000"/>
          <w:sz w:val="28"/>
          <w:lang w:val="ru-RU"/>
        </w:rPr>
        <w:t>метрического орнамента кружева или вышивки на основе природных мотивов.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</w:t>
      </w:r>
      <w:r w:rsidRPr="00361BCF">
        <w:rPr>
          <w:rFonts w:ascii="Times New Roman" w:hAnsi="Times New Roman"/>
          <w:color w:val="000000"/>
          <w:sz w:val="28"/>
          <w:lang w:val="ru-RU"/>
        </w:rPr>
        <w:t>ымковская игрушки или с учётом местных промыслов).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</w:t>
      </w:r>
      <w:r w:rsidRPr="00361BCF">
        <w:rPr>
          <w:rFonts w:ascii="Times New Roman" w:hAnsi="Times New Roman"/>
          <w:color w:val="000000"/>
          <w:sz w:val="28"/>
          <w:lang w:val="ru-RU"/>
        </w:rPr>
        <w:t>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</w:t>
      </w:r>
      <w:r w:rsidRPr="00361BCF">
        <w:rPr>
          <w:rFonts w:ascii="Times New Roman" w:hAnsi="Times New Roman"/>
          <w:color w:val="000000"/>
          <w:sz w:val="28"/>
          <w:lang w:val="ru-RU"/>
        </w:rPr>
        <w:t>арактера, его представления о красоте.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37E28" w:rsidRPr="00361BCF" w:rsidRDefault="00361BCF">
      <w:pPr>
        <w:spacing w:after="0" w:line="257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</w:t>
      </w:r>
      <w:r w:rsidRPr="00361BCF">
        <w:rPr>
          <w:rFonts w:ascii="Times New Roman" w:hAnsi="Times New Roman"/>
          <w:color w:val="000000"/>
          <w:sz w:val="28"/>
          <w:lang w:val="ru-RU"/>
        </w:rPr>
        <w:t>опорциональные соотношения.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</w:t>
      </w:r>
      <w:r w:rsidRPr="00361BCF">
        <w:rPr>
          <w:rFonts w:ascii="Times New Roman" w:hAnsi="Times New Roman"/>
          <w:color w:val="000000"/>
          <w:sz w:val="28"/>
          <w:lang w:val="ru-RU"/>
        </w:rPr>
        <w:t>зию и внимание к архитектурным постройкам.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37E28" w:rsidRPr="00361BCF" w:rsidRDefault="00361BCF">
      <w:pPr>
        <w:spacing w:after="0" w:line="257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</w:t>
      </w:r>
      <w:r w:rsidRPr="00361BCF">
        <w:rPr>
          <w:rFonts w:ascii="Times New Roman" w:hAnsi="Times New Roman"/>
          <w:color w:val="000000"/>
          <w:sz w:val="28"/>
          <w:lang w:val="ru-RU"/>
        </w:rPr>
        <w:t>ий природы, а также потребность в таком наблюдении.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</w:t>
      </w:r>
      <w:r w:rsidRPr="00361BCF">
        <w:rPr>
          <w:rFonts w:ascii="Times New Roman" w:hAnsi="Times New Roman"/>
          <w:color w:val="000000"/>
          <w:sz w:val="28"/>
          <w:lang w:val="ru-RU"/>
        </w:rPr>
        <w:t>нка).</w:t>
      </w:r>
    </w:p>
    <w:p w:rsidR="00F37E28" w:rsidRPr="00361BCF" w:rsidRDefault="00361BCF">
      <w:pPr>
        <w:spacing w:after="0" w:line="257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</w:t>
      </w:r>
      <w:r w:rsidRPr="00361BCF">
        <w:rPr>
          <w:rFonts w:ascii="Times New Roman" w:hAnsi="Times New Roman"/>
          <w:color w:val="000000"/>
          <w:sz w:val="28"/>
          <w:lang w:val="ru-RU"/>
        </w:rPr>
        <w:t>на и других по выбору учителя).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Знать имена и узна</w:t>
      </w:r>
      <w:r w:rsidRPr="00361BCF">
        <w:rPr>
          <w:rFonts w:ascii="Times New Roman" w:hAnsi="Times New Roman"/>
          <w:color w:val="000000"/>
          <w:sz w:val="28"/>
          <w:lang w:val="ru-RU"/>
        </w:rPr>
        <w:t>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возможности изображения с помощью разных в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1BC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361BC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</w:t>
      </w:r>
      <w:r w:rsidRPr="00361BCF">
        <w:rPr>
          <w:rFonts w:ascii="Times New Roman" w:hAnsi="Times New Roman"/>
          <w:color w:val="000000"/>
          <w:sz w:val="28"/>
          <w:lang w:val="ru-RU"/>
        </w:rPr>
        <w:t>та. Участвовать в обсуждении композиционного построения кадра в фотографии.</w:t>
      </w:r>
      <w:bookmarkStart w:id="19" w:name="_TOC_250002"/>
      <w:bookmarkEnd w:id="19"/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361BCF">
        <w:rPr>
          <w:rFonts w:ascii="Times New Roman" w:hAnsi="Times New Roman"/>
          <w:color w:val="000000"/>
          <w:sz w:val="28"/>
          <w:lang w:val="ru-RU"/>
        </w:rPr>
        <w:t>ие о художественном оформлении книги, о дизайне книги, многообразии форм детских книг, о работе художников-иллюстраторов.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</w:t>
      </w:r>
      <w:r w:rsidRPr="00361BCF">
        <w:rPr>
          <w:rFonts w:ascii="Times New Roman" w:hAnsi="Times New Roman"/>
          <w:color w:val="000000"/>
          <w:sz w:val="28"/>
          <w:lang w:val="ru-RU"/>
        </w:rPr>
        <w:t>прописной буквицы, создание иллюстраций, размещение текста и иллюстраций на развороте.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Создавать практическую творческую работу – </w:t>
      </w:r>
      <w:r w:rsidRPr="00361BCF">
        <w:rPr>
          <w:rFonts w:ascii="Times New Roman" w:hAnsi="Times New Roman"/>
          <w:color w:val="000000"/>
          <w:sz w:val="28"/>
          <w:lang w:val="ru-RU"/>
        </w:rPr>
        <w:t>поздравительную открытку, совмещая в ней шрифт и изображение.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</w:t>
      </w:r>
      <w:r w:rsidRPr="00361BCF">
        <w:rPr>
          <w:rFonts w:ascii="Times New Roman" w:hAnsi="Times New Roman"/>
          <w:color w:val="000000"/>
          <w:sz w:val="28"/>
          <w:lang w:val="ru-RU"/>
        </w:rPr>
        <w:t>жение частей лица.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живописной композиции (натюрморта) по </w:t>
      </w:r>
      <w:r w:rsidRPr="00361BCF">
        <w:rPr>
          <w:rFonts w:ascii="Times New Roman" w:hAnsi="Times New Roman"/>
          <w:color w:val="000000"/>
          <w:sz w:val="28"/>
          <w:lang w:val="ru-RU"/>
        </w:rPr>
        <w:t>наблюдению натуры или по представлению.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</w:t>
      </w:r>
      <w:r w:rsidRPr="00361BCF">
        <w:rPr>
          <w:rFonts w:ascii="Times New Roman" w:hAnsi="Times New Roman"/>
          <w:color w:val="000000"/>
          <w:sz w:val="28"/>
          <w:lang w:val="ru-RU"/>
        </w:rPr>
        <w:t>енным настроением или «натюрморта-автопортрета».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Созда</w:t>
      </w:r>
      <w:r w:rsidRPr="00361BCF">
        <w:rPr>
          <w:rFonts w:ascii="Times New Roman" w:hAnsi="Times New Roman"/>
          <w:color w:val="000000"/>
          <w:sz w:val="28"/>
          <w:lang w:val="ru-RU"/>
        </w:rPr>
        <w:t>ть красками эскиз занавеса или эскиз декораций к выбранному сюжету.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</w:t>
      </w:r>
      <w:r w:rsidRPr="00361BCF">
        <w:rPr>
          <w:rFonts w:ascii="Times New Roman" w:hAnsi="Times New Roman"/>
          <w:color w:val="000000"/>
          <w:sz w:val="28"/>
          <w:lang w:val="ru-RU"/>
        </w:rPr>
        <w:t>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Учиться создавать игрушку из подручного нехудожественного материала путём добавления </w:t>
      </w:r>
      <w:r w:rsidRPr="00361BCF">
        <w:rPr>
          <w:rFonts w:ascii="Times New Roman" w:hAnsi="Times New Roman"/>
          <w:color w:val="000000"/>
          <w:sz w:val="28"/>
          <w:lang w:val="ru-RU"/>
        </w:rPr>
        <w:t>к ней необходимых деталей и для «одушевления образа».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тво»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</w:t>
      </w:r>
      <w:r w:rsidRPr="00361BCF">
        <w:rPr>
          <w:rFonts w:ascii="Times New Roman" w:hAnsi="Times New Roman"/>
          <w:color w:val="000000"/>
          <w:sz w:val="28"/>
          <w:lang w:val="ru-RU"/>
        </w:rPr>
        <w:t>ыслам; выполнить эскизы орнаментов, украшающих посуду (по мотивам выбранного художественного промысла).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</w:t>
      </w:r>
      <w:r w:rsidRPr="00361BCF">
        <w:rPr>
          <w:rFonts w:ascii="Times New Roman" w:hAnsi="Times New Roman"/>
          <w:color w:val="000000"/>
          <w:sz w:val="28"/>
          <w:lang w:val="ru-RU"/>
        </w:rPr>
        <w:t>симметрии в сетчатом орнаменте.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</w:t>
      </w:r>
      <w:r w:rsidRPr="00361BCF">
        <w:rPr>
          <w:rFonts w:ascii="Times New Roman" w:hAnsi="Times New Roman"/>
          <w:color w:val="000000"/>
          <w:sz w:val="28"/>
          <w:lang w:val="ru-RU"/>
        </w:rPr>
        <w:t>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Создать в виде рисун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ков или объёмных аппликаций из цветной бумаги эскизы 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</w:t>
      </w:r>
      <w:r w:rsidRPr="00361BCF">
        <w:rPr>
          <w:rFonts w:ascii="Times New Roman" w:hAnsi="Times New Roman"/>
          <w:color w:val="000000"/>
          <w:sz w:val="28"/>
          <w:lang w:val="ru-RU"/>
        </w:rPr>
        <w:t>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</w:t>
      </w:r>
      <w:r w:rsidRPr="00361BCF">
        <w:rPr>
          <w:rFonts w:ascii="Times New Roman" w:hAnsi="Times New Roman"/>
          <w:color w:val="000000"/>
          <w:sz w:val="28"/>
          <w:lang w:val="ru-RU"/>
        </w:rPr>
        <w:t>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</w:t>
      </w:r>
      <w:r w:rsidRPr="00361BCF">
        <w:rPr>
          <w:rFonts w:ascii="Times New Roman" w:hAnsi="Times New Roman"/>
          <w:color w:val="000000"/>
          <w:sz w:val="28"/>
          <w:lang w:val="ru-RU"/>
        </w:rPr>
        <w:t>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жителей регионов на основе фотографий, телепередач и виртуальных путешествий), уметь обсуждать увиденные памятники.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</w:t>
      </w:r>
      <w:r w:rsidRPr="00361BCF">
        <w:rPr>
          <w:rFonts w:ascii="Times New Roman" w:hAnsi="Times New Roman"/>
          <w:color w:val="000000"/>
          <w:sz w:val="28"/>
          <w:lang w:val="ru-RU"/>
        </w:rPr>
        <w:t>, дизайна, декоративно-прикладных видов искусства, а также деятельности художника в кино, в театре, на празднике.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</w:t>
      </w:r>
      <w:r w:rsidRPr="00361BCF">
        <w:rPr>
          <w:rFonts w:ascii="Times New Roman" w:hAnsi="Times New Roman"/>
          <w:color w:val="000000"/>
          <w:sz w:val="28"/>
          <w:lang w:val="ru-RU"/>
        </w:rPr>
        <w:t>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</w:t>
      </w:r>
      <w:r w:rsidRPr="00361BCF">
        <w:rPr>
          <w:rFonts w:ascii="Times New Roman" w:hAnsi="Times New Roman"/>
          <w:color w:val="000000"/>
          <w:sz w:val="28"/>
          <w:lang w:val="ru-RU"/>
        </w:rPr>
        <w:t>и, участвовать в исследовательских квестах, в обсуждении впечатлений от виртуальных путешествий.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</w:t>
      </w:r>
      <w:r w:rsidRPr="00361BCF">
        <w:rPr>
          <w:rFonts w:ascii="Times New Roman" w:hAnsi="Times New Roman"/>
          <w:color w:val="000000"/>
          <w:sz w:val="28"/>
          <w:lang w:val="ru-RU"/>
        </w:rPr>
        <w:t>ления об их произведениях.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361BCF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</w:t>
      </w:r>
      <w:r w:rsidRPr="00361BCF">
        <w:rPr>
          <w:rFonts w:ascii="Times New Roman" w:hAnsi="Times New Roman"/>
          <w:color w:val="000000"/>
          <w:sz w:val="28"/>
          <w:lang w:val="ru-RU"/>
        </w:rPr>
        <w:t>усств имени А.С. Пушкина.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Осваивать приёмы работы в графическом редакторе с линиями, геометрическими фигурами, </w:t>
      </w:r>
      <w:r w:rsidRPr="00361BCF">
        <w:rPr>
          <w:rFonts w:ascii="Times New Roman" w:hAnsi="Times New Roman"/>
          <w:color w:val="000000"/>
          <w:sz w:val="28"/>
          <w:lang w:val="ru-RU"/>
        </w:rPr>
        <w:t>инструментами традиционного рисования.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</w:t>
      </w:r>
      <w:r w:rsidRPr="00361BCF">
        <w:rPr>
          <w:rFonts w:ascii="Times New Roman" w:hAnsi="Times New Roman"/>
          <w:color w:val="000000"/>
          <w:sz w:val="28"/>
          <w:lang w:val="ru-RU"/>
        </w:rPr>
        <w:t>вторения (раппорт), экспериментируя на свойствах симметрии; создание паттернов.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361BCF">
        <w:rPr>
          <w:rFonts w:ascii="Times New Roman" w:hAnsi="Times New Roman"/>
          <w:color w:val="000000"/>
          <w:sz w:val="28"/>
          <w:lang w:val="ru-RU"/>
        </w:rPr>
        <w:t>соединения шрифта и векторного изображения при создании, например, поздравительных открыток, афиши.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</w:t>
      </w:r>
      <w:r w:rsidRPr="00361BCF">
        <w:rPr>
          <w:rFonts w:ascii="Times New Roman" w:hAnsi="Times New Roman"/>
          <w:color w:val="000000"/>
          <w:sz w:val="28"/>
          <w:lang w:val="ru-RU"/>
        </w:rPr>
        <w:t>ти цвета, обрезка изображения, поворот, отражение.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7E28" w:rsidRPr="00361BCF" w:rsidRDefault="00361BCF">
      <w:pPr>
        <w:spacing w:after="0" w:line="264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 w:rsidRPr="00361BCF">
        <w:rPr>
          <w:rFonts w:ascii="Times New Roman" w:hAnsi="Times New Roman"/>
          <w:color w:val="000000"/>
          <w:sz w:val="28"/>
          <w:lang w:val="ru-RU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 w:rsidRPr="00361BCF">
        <w:rPr>
          <w:rFonts w:ascii="Times New Roman" w:hAnsi="Times New Roman"/>
          <w:color w:val="000000"/>
          <w:sz w:val="28"/>
          <w:lang w:val="ru-RU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F37E28" w:rsidRPr="00361BCF" w:rsidRDefault="00361BCF">
      <w:pPr>
        <w:spacing w:after="0" w:line="264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</w:t>
      </w:r>
      <w:r w:rsidRPr="00361BCF">
        <w:rPr>
          <w:rFonts w:ascii="Times New Roman" w:hAnsi="Times New Roman"/>
          <w:color w:val="000000"/>
          <w:sz w:val="28"/>
          <w:lang w:val="ru-RU"/>
        </w:rPr>
        <w:t>еских зон (пейзаж гор, пейзаж степной или пустынной зоны, пейзаж, типичный для среднерусской природы).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 w:rsidRPr="00361BCF">
        <w:rPr>
          <w:rFonts w:ascii="Times New Roman" w:hAnsi="Times New Roman"/>
          <w:color w:val="000000"/>
          <w:sz w:val="28"/>
          <w:lang w:val="ru-RU"/>
        </w:rPr>
        <w:t>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</w:t>
      </w:r>
      <w:r w:rsidRPr="00361BCF">
        <w:rPr>
          <w:rFonts w:ascii="Times New Roman" w:hAnsi="Times New Roman"/>
          <w:color w:val="000000"/>
          <w:sz w:val="28"/>
          <w:lang w:val="ru-RU"/>
        </w:rPr>
        <w:t>иобретать опыт создания композиции на тему «Древнерусский город».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 w:rsidRPr="00361BCF">
        <w:rPr>
          <w:rFonts w:ascii="Times New Roman" w:hAnsi="Times New Roman"/>
          <w:color w:val="000000"/>
          <w:sz w:val="28"/>
          <w:lang w:val="ru-RU"/>
        </w:rPr>
        <w:t>х праздников у разных народов), в которых выражается обобщённый образ национальной культуры.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</w:t>
      </w:r>
      <w:r w:rsidRPr="00361BCF">
        <w:rPr>
          <w:rFonts w:ascii="Times New Roman" w:hAnsi="Times New Roman"/>
          <w:color w:val="000000"/>
          <w:sz w:val="28"/>
          <w:lang w:val="ru-RU"/>
        </w:rPr>
        <w:t>лняется после освоения собранного материала о мемориальных комплексах, существующих в нашей стране).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</w:t>
      </w:r>
      <w:r w:rsidRPr="00361BCF">
        <w:rPr>
          <w:rFonts w:ascii="Times New Roman" w:hAnsi="Times New Roman"/>
          <w:color w:val="000000"/>
          <w:sz w:val="28"/>
          <w:lang w:val="ru-RU"/>
        </w:rPr>
        <w:t>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</w:t>
      </w:r>
      <w:r w:rsidRPr="00361BCF">
        <w:rPr>
          <w:rFonts w:ascii="Times New Roman" w:hAnsi="Times New Roman"/>
          <w:color w:val="000000"/>
          <w:sz w:val="28"/>
          <w:lang w:val="ru-RU"/>
        </w:rPr>
        <w:t>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</w:t>
      </w:r>
      <w:r w:rsidRPr="00361BCF">
        <w:rPr>
          <w:rFonts w:ascii="Times New Roman" w:hAnsi="Times New Roman"/>
          <w:color w:val="000000"/>
          <w:sz w:val="28"/>
          <w:lang w:val="ru-RU"/>
        </w:rPr>
        <w:t>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</w:t>
      </w:r>
      <w:r w:rsidRPr="00361BCF">
        <w:rPr>
          <w:rFonts w:ascii="Times New Roman" w:hAnsi="Times New Roman"/>
          <w:color w:val="000000"/>
          <w:sz w:val="28"/>
          <w:lang w:val="ru-RU"/>
        </w:rPr>
        <w:t>азные эпохи.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строить из </w:t>
      </w:r>
      <w:r w:rsidRPr="00361BCF">
        <w:rPr>
          <w:rFonts w:ascii="Times New Roman" w:hAnsi="Times New Roman"/>
          <w:color w:val="000000"/>
          <w:sz w:val="28"/>
          <w:lang w:val="ru-RU"/>
        </w:rPr>
        <w:t>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Уметь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</w:t>
      </w:r>
      <w:r w:rsidRPr="00361BCF">
        <w:rPr>
          <w:rFonts w:ascii="Times New Roman" w:hAnsi="Times New Roman"/>
          <w:color w:val="000000"/>
          <w:sz w:val="28"/>
          <w:lang w:val="ru-RU"/>
        </w:rPr>
        <w:t>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</w:t>
      </w:r>
      <w:r w:rsidRPr="00361BCF">
        <w:rPr>
          <w:rFonts w:ascii="Times New Roman" w:hAnsi="Times New Roman"/>
          <w:color w:val="000000"/>
          <w:sz w:val="28"/>
          <w:lang w:val="ru-RU"/>
        </w:rPr>
        <w:t>ставление о древнегреческой культуре.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37E28" w:rsidRPr="00361BCF" w:rsidRDefault="00361BCF">
      <w:pPr>
        <w:spacing w:after="0" w:line="252" w:lineRule="auto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</w:t>
      </w:r>
      <w:r w:rsidRPr="00361BCF">
        <w:rPr>
          <w:rFonts w:ascii="Times New Roman" w:hAnsi="Times New Roman"/>
          <w:color w:val="000000"/>
          <w:sz w:val="28"/>
          <w:lang w:val="ru-RU"/>
        </w:rPr>
        <w:t>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</w:t>
      </w:r>
      <w:r w:rsidRPr="00361BCF">
        <w:rPr>
          <w:rFonts w:ascii="Times New Roman" w:hAnsi="Times New Roman"/>
          <w:color w:val="000000"/>
          <w:sz w:val="28"/>
          <w:lang w:val="ru-RU"/>
        </w:rPr>
        <w:t>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</w:t>
      </w:r>
      <w:r w:rsidRPr="00361BCF">
        <w:rPr>
          <w:rFonts w:ascii="Times New Roman" w:hAnsi="Times New Roman"/>
          <w:color w:val="000000"/>
          <w:sz w:val="28"/>
          <w:lang w:val="ru-RU"/>
        </w:rPr>
        <w:t>ове Кижи).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памятники наиболее значимых </w:t>
      </w:r>
      <w:r w:rsidRPr="00361BCF">
        <w:rPr>
          <w:rFonts w:ascii="Times New Roman" w:hAnsi="Times New Roman"/>
          <w:color w:val="000000"/>
          <w:sz w:val="28"/>
          <w:lang w:val="ru-RU"/>
        </w:rPr>
        <w:t>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</w:t>
      </w:r>
      <w:r w:rsidRPr="00361BCF">
        <w:rPr>
          <w:rFonts w:ascii="Times New Roman" w:hAnsi="Times New Roman"/>
          <w:color w:val="000000"/>
          <w:sz w:val="28"/>
          <w:lang w:val="ru-RU"/>
        </w:rPr>
        <w:t>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F37E28" w:rsidRPr="00361BCF" w:rsidRDefault="00361BCF">
      <w:pPr>
        <w:spacing w:after="0" w:line="252" w:lineRule="auto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</w:t>
      </w:r>
      <w:r w:rsidRPr="00361BCF">
        <w:rPr>
          <w:rFonts w:ascii="Times New Roman" w:hAnsi="Times New Roman"/>
          <w:color w:val="000000"/>
          <w:sz w:val="28"/>
          <w:lang w:val="ru-RU"/>
        </w:rPr>
        <w:t>х культурах Древнего мира, в том числе Древнего Востока, уметь обсуждать эти произведения.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</w:t>
      </w:r>
      <w:r w:rsidRPr="00361BCF">
        <w:rPr>
          <w:rFonts w:ascii="Times New Roman" w:hAnsi="Times New Roman"/>
          <w:color w:val="000000"/>
          <w:sz w:val="28"/>
          <w:lang w:val="ru-RU"/>
        </w:rPr>
        <w:t>льманских мечетей, иметь представление об архитектурном своеобразии здания буддийской пагоды.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37E28" w:rsidRPr="00361BCF" w:rsidRDefault="00361BCF">
      <w:pPr>
        <w:spacing w:after="0"/>
        <w:ind w:left="120"/>
        <w:jc w:val="both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</w:t>
      </w:r>
      <w:r w:rsidRPr="00361BCF">
        <w:rPr>
          <w:rFonts w:ascii="Times New Roman" w:hAnsi="Times New Roman"/>
          <w:b/>
          <w:color w:val="000000"/>
          <w:sz w:val="28"/>
          <w:lang w:val="ru-RU"/>
        </w:rPr>
        <w:t>ой графики»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1BC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361BCF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основе избы и традициями и её украшений.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юрты. 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</w:t>
      </w:r>
      <w:r w:rsidRPr="00361BCF">
        <w:rPr>
          <w:rFonts w:ascii="Times New Roman" w:hAnsi="Times New Roman"/>
          <w:color w:val="000000"/>
          <w:sz w:val="28"/>
          <w:lang w:val="ru-RU"/>
        </w:rPr>
        <w:t>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человека).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61BC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</w:t>
      </w:r>
      <w:r w:rsidRPr="00361BCF">
        <w:rPr>
          <w:rFonts w:ascii="Times New Roman" w:hAnsi="Times New Roman"/>
          <w:color w:val="000000"/>
          <w:sz w:val="28"/>
          <w:lang w:val="ru-RU"/>
        </w:rPr>
        <w:t xml:space="preserve">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F37E28" w:rsidRPr="00361BCF" w:rsidRDefault="00361BCF">
      <w:pPr>
        <w:spacing w:after="0"/>
        <w:ind w:firstLine="600"/>
        <w:jc w:val="both"/>
        <w:rPr>
          <w:lang w:val="ru-RU"/>
        </w:rPr>
      </w:pPr>
      <w:r w:rsidRPr="00361BCF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F37E28" w:rsidRPr="00361BCF" w:rsidRDefault="00F37E28">
      <w:pPr>
        <w:rPr>
          <w:lang w:val="ru-RU"/>
        </w:rPr>
        <w:sectPr w:rsidR="00F37E28" w:rsidRPr="00361BCF">
          <w:pgSz w:w="11906" w:h="16383"/>
          <w:pgMar w:top="1134" w:right="850" w:bottom="1134" w:left="1701" w:header="720" w:footer="720" w:gutter="0"/>
          <w:cols w:space="720"/>
        </w:sectPr>
      </w:pPr>
      <w:bookmarkStart w:id="20" w:name="block-62611995"/>
    </w:p>
    <w:bookmarkEnd w:id="20"/>
    <w:p w:rsidR="00F37E28" w:rsidRDefault="00361BCF">
      <w:pPr>
        <w:spacing w:after="0"/>
        <w:ind w:left="120"/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F37E28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</w:tr>
      <w:tr w:rsidR="00F37E2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 </w:t>
            </w:r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/>
        </w:tc>
      </w:tr>
    </w:tbl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F37E28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</w:tr>
      <w:tr w:rsidR="00F37E2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/>
        </w:tc>
      </w:tr>
    </w:tbl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F37E28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/>
        </w:tc>
      </w:tr>
    </w:tbl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F37E28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7E28" w:rsidRDefault="00F37E28"/>
        </w:tc>
      </w:tr>
    </w:tbl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62611996"/>
    </w:p>
    <w:bookmarkEnd w:id="21"/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28"/>
        <w:gridCol w:w="1281"/>
        <w:gridCol w:w="1843"/>
        <w:gridCol w:w="1912"/>
        <w:gridCol w:w="1349"/>
        <w:gridCol w:w="2223"/>
      </w:tblGrid>
      <w:tr w:rsidR="00F37E28">
        <w:trPr>
          <w:trHeight w:val="144"/>
          <w:tblCellSpacing w:w="0" w:type="dxa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Дети любят рисовать.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«Художники и зрители». Учимся смотреть картины. Великие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«Постройки в нашей жизни».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Игровое 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животных из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«Три Брата-Мастера всегда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редакторы.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Default="00F37E28"/>
        </w:tc>
      </w:tr>
    </w:tbl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320"/>
        <w:gridCol w:w="1320"/>
        <w:gridCol w:w="1843"/>
        <w:gridCol w:w="1912"/>
        <w:gridCol w:w="1349"/>
        <w:gridCol w:w="2223"/>
      </w:tblGrid>
      <w:tr w:rsidR="00F37E28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художник. Графические и живописные художественные материалы и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</w:t>
            </w:r>
            <w:r>
              <w:rPr>
                <w:rFonts w:ascii="Times New Roman" w:hAnsi="Times New Roman"/>
                <w:color w:val="000000"/>
                <w:sz w:val="24"/>
              </w:rPr>
              <w:t>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материалы. Техники и материалы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Строим из бумаги сказочный город.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Default="00F37E28"/>
        </w:tc>
      </w:tr>
    </w:tbl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876"/>
        <w:gridCol w:w="1227"/>
        <w:gridCol w:w="1843"/>
        <w:gridCol w:w="1912"/>
        <w:gridCol w:w="1349"/>
        <w:gridCol w:w="2863"/>
      </w:tblGrid>
      <w:tr w:rsidR="00F37E28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 твоем доме. Художественное восприятие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театре.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мир. Картина – особый мир.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 портрет. Картины великих русских портретистов. Образ, характер человека в его художественном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улице. Виды скульптуры. Памятник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Default="00F37E28"/>
        </w:tc>
      </w:tr>
    </w:tbl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3882"/>
        <w:gridCol w:w="1224"/>
        <w:gridCol w:w="1843"/>
        <w:gridCol w:w="1912"/>
        <w:gridCol w:w="1349"/>
        <w:gridCol w:w="2863"/>
      </w:tblGrid>
      <w:tr w:rsidR="00F37E28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28" w:rsidRDefault="00F37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28" w:rsidRDefault="00F37E28"/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Наряды в царско-княжеских палатах. Декор предметов быта и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Жизнь человека в природе гор и степей. Красота пейзажа с традиционными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Древнегреческая вазопись. Изображение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Панно-аппликация «Площадь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</w:t>
            </w:r>
            <w:r>
              <w:rPr>
                <w:rFonts w:ascii="Times New Roman" w:hAnsi="Times New Roman"/>
                <w:color w:val="000000"/>
                <w:sz w:val="24"/>
              </w:rPr>
              <w:t>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 искусстве «Мудрость старости». Сюжетная композиция живописными или графическими 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 w:rsidRPr="00361BCF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Лепка эскиза памятника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1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37E28" w:rsidRDefault="00F37E28">
            <w:pPr>
              <w:spacing w:after="0"/>
              <w:ind w:left="135"/>
            </w:pPr>
          </w:p>
        </w:tc>
      </w:tr>
      <w:tr w:rsidR="00F37E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Pr="00361BCF" w:rsidRDefault="00361BCF">
            <w:pPr>
              <w:spacing w:after="0"/>
              <w:ind w:left="135"/>
              <w:rPr>
                <w:lang w:val="ru-RU"/>
              </w:rPr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 w:rsidRPr="00361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37E28" w:rsidRDefault="00361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28" w:rsidRDefault="00F37E28"/>
        </w:tc>
      </w:tr>
    </w:tbl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28" w:rsidRDefault="00F37E28">
      <w:pPr>
        <w:sectPr w:rsidR="00F37E2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62611999"/>
    </w:p>
    <w:bookmarkEnd w:id="22"/>
    <w:p w:rsidR="00F37E28" w:rsidRDefault="00361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7E28" w:rsidRDefault="00361B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7E28" w:rsidRDefault="00F37E28">
      <w:pPr>
        <w:spacing w:after="0" w:line="480" w:lineRule="auto"/>
        <w:ind w:left="120"/>
      </w:pPr>
    </w:p>
    <w:p w:rsidR="00F37E28" w:rsidRDefault="00F37E28">
      <w:pPr>
        <w:spacing w:after="0" w:line="480" w:lineRule="auto"/>
        <w:ind w:left="120"/>
      </w:pPr>
    </w:p>
    <w:p w:rsidR="00F37E28" w:rsidRDefault="00F37E28">
      <w:pPr>
        <w:spacing w:after="0"/>
        <w:ind w:left="120"/>
      </w:pPr>
    </w:p>
    <w:p w:rsidR="00F37E28" w:rsidRDefault="00361B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7E28" w:rsidRDefault="00F37E28">
      <w:pPr>
        <w:spacing w:after="0" w:line="480" w:lineRule="auto"/>
        <w:ind w:left="120"/>
      </w:pPr>
    </w:p>
    <w:p w:rsidR="00F37E28" w:rsidRDefault="00F37E28">
      <w:pPr>
        <w:spacing w:after="0"/>
        <w:ind w:left="120"/>
      </w:pPr>
    </w:p>
    <w:p w:rsidR="00F37E28" w:rsidRPr="00361BCF" w:rsidRDefault="00361BCF">
      <w:pPr>
        <w:spacing w:after="0" w:line="480" w:lineRule="auto"/>
        <w:ind w:left="120"/>
        <w:rPr>
          <w:lang w:val="ru-RU"/>
        </w:rPr>
      </w:pPr>
      <w:r w:rsidRPr="00361B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7E28" w:rsidRPr="00361BCF" w:rsidRDefault="00F37E28">
      <w:pPr>
        <w:spacing w:after="0" w:line="480" w:lineRule="auto"/>
        <w:ind w:left="120"/>
        <w:rPr>
          <w:lang w:val="ru-RU"/>
        </w:rPr>
      </w:pPr>
    </w:p>
    <w:p w:rsidR="00F37E28" w:rsidRPr="00361BCF" w:rsidRDefault="00F37E28">
      <w:pPr>
        <w:rPr>
          <w:lang w:val="ru-RU"/>
        </w:rPr>
        <w:sectPr w:rsidR="00F37E28" w:rsidRPr="00361BCF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62612000"/>
    </w:p>
    <w:bookmarkEnd w:id="23"/>
    <w:p w:rsidR="00F37E28" w:rsidRPr="00361BCF" w:rsidRDefault="00F37E28">
      <w:pPr>
        <w:rPr>
          <w:lang w:val="ru-RU"/>
        </w:rPr>
      </w:pPr>
    </w:p>
    <w:sectPr w:rsidR="00F37E28" w:rsidRPr="00361BC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28" w:rsidRDefault="00361BCF">
      <w:pPr>
        <w:spacing w:line="240" w:lineRule="auto"/>
      </w:pPr>
      <w:r>
        <w:separator/>
      </w:r>
    </w:p>
  </w:endnote>
  <w:endnote w:type="continuationSeparator" w:id="0">
    <w:p w:rsidR="00F37E28" w:rsidRDefault="00361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28" w:rsidRDefault="00361BCF">
      <w:pPr>
        <w:spacing w:after="0"/>
      </w:pPr>
      <w:r>
        <w:separator/>
      </w:r>
    </w:p>
  </w:footnote>
  <w:footnote w:type="continuationSeparator" w:id="0">
    <w:p w:rsidR="00F37E28" w:rsidRDefault="00361B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28"/>
    <w:rsid w:val="00361BCF"/>
    <w:rsid w:val="00F37E28"/>
    <w:rsid w:val="15407DB5"/>
    <w:rsid w:val="640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F567"/>
  <w15:docId w15:val="{69051463-816D-4850-A60C-71FB11CA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29e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938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0a8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4d7b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cc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45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60</Pages>
  <Words>12555</Words>
  <Characters>71566</Characters>
  <Application>Microsoft Office Word</Application>
  <DocSecurity>0</DocSecurity>
  <Lines>596</Lines>
  <Paragraphs>167</Paragraphs>
  <ScaleCrop>false</ScaleCrop>
  <Company/>
  <LinksUpToDate>false</LinksUpToDate>
  <CharactersWithSpaces>83954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2025-09-11T10:16:00Z</cp:lastPrinted>
  <dcterms:created xsi:type="dcterms:W3CDTF">2025-09-11T10:06:00Z</dcterms:created>
  <dcterms:modified xsi:type="dcterms:W3CDTF">2025-09-13T03:49:00Z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5B3B5460B781493C9735C69F04E89155_13</vt:lpwstr>
  </property>
</Properties>
</file>