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702" w:rsidRDefault="00163702" w:rsidP="00163702">
      <w:pPr>
        <w:pStyle w:val="aff1"/>
      </w:pPr>
      <w:r>
        <w:rPr>
          <w:noProof/>
        </w:rPr>
        <w:drawing>
          <wp:inline distT="0" distB="0" distL="0" distR="0">
            <wp:extent cx="6260355" cy="8855373"/>
            <wp:effectExtent l="0" t="0" r="7620" b="3175"/>
            <wp:docPr id="1" name="Рисунок 1" descr="C:\Users\User\Desktop\скан\2024-01-23\ф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кан\2024-01-23\ф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1139" cy="8870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3702" w:rsidRDefault="00163702" w:rsidP="00163702"/>
    <w:p w:rsidR="00742835" w:rsidRDefault="00742835" w:rsidP="00B82654">
      <w:pPr>
        <w:widowControl w:val="0"/>
        <w:spacing w:after="0" w:line="276" w:lineRule="auto"/>
        <w:rPr>
          <w:rFonts w:ascii="Times New Roman" w:hAnsi="Times New Roman" w:cs="Times New Roman"/>
          <w:sz w:val="28"/>
          <w:szCs w:val="28"/>
        </w:rPr>
        <w:sectPr w:rsidR="00742835" w:rsidSect="00B82654">
          <w:footerReference w:type="default" r:id="rId8"/>
          <w:pgSz w:w="11906" w:h="16838"/>
          <w:pgMar w:top="851" w:right="746" w:bottom="851" w:left="1134" w:header="708" w:footer="708" w:gutter="0"/>
          <w:cols w:space="720"/>
        </w:sectPr>
      </w:pPr>
    </w:p>
    <w:p w:rsidR="00742835" w:rsidRPr="003924F7" w:rsidRDefault="00742835" w:rsidP="00B54822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 Программы развития</w:t>
      </w:r>
    </w:p>
    <w:p w:rsidR="00742835" w:rsidRPr="0075658D" w:rsidRDefault="00742835" w:rsidP="00B5482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22" w:type="pct"/>
        <w:tblInd w:w="-10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ayout w:type="fixed"/>
        <w:tblLook w:val="00A0"/>
      </w:tblPr>
      <w:tblGrid>
        <w:gridCol w:w="2628"/>
        <w:gridCol w:w="7793"/>
      </w:tblGrid>
      <w:tr w:rsidR="00742835" w:rsidRPr="006176F1" w:rsidTr="00F362DC">
        <w:trPr>
          <w:trHeight w:val="20"/>
        </w:trPr>
        <w:tc>
          <w:tcPr>
            <w:tcW w:w="12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835" w:rsidRPr="006176F1" w:rsidRDefault="00742835" w:rsidP="00A95747">
            <w:pPr>
              <w:widowControl w:val="0"/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739" w:type="pc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bottom w:w="102" w:type="dxa"/>
            </w:tcMar>
            <w:vAlign w:val="center"/>
          </w:tcPr>
          <w:p w:rsidR="00742835" w:rsidRPr="006176F1" w:rsidRDefault="00742835" w:rsidP="00A95747">
            <w:pPr>
              <w:widowControl w:val="0"/>
              <w:spacing w:after="0"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742835" w:rsidRPr="006176F1" w:rsidTr="00F362DC">
        <w:trPr>
          <w:trHeight w:val="20"/>
        </w:trPr>
        <w:tc>
          <w:tcPr>
            <w:tcW w:w="126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835" w:rsidRPr="006176F1" w:rsidRDefault="00742835" w:rsidP="00A95747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739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bottom w:w="102" w:type="dxa"/>
            </w:tcMar>
          </w:tcPr>
          <w:p w:rsidR="00742835" w:rsidRPr="006176F1" w:rsidRDefault="00742835" w:rsidP="00A95747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МуниципальноебюджетноеобщеобразовательноеучреждениеПавло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>-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Антоновскаяосновнаяобщеобразовательнаяшкола</w:t>
            </w:r>
          </w:p>
        </w:tc>
      </w:tr>
      <w:tr w:rsidR="00742835" w:rsidRPr="006176F1" w:rsidTr="00F362DC">
        <w:trPr>
          <w:trHeight w:val="20"/>
        </w:trPr>
        <w:tc>
          <w:tcPr>
            <w:tcW w:w="126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835" w:rsidRPr="006176F1" w:rsidRDefault="00742835" w:rsidP="00A95747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739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bottom w:w="102" w:type="dxa"/>
            </w:tcMar>
          </w:tcPr>
          <w:p w:rsidR="00742835" w:rsidRPr="006176F1" w:rsidRDefault="00742835" w:rsidP="00A95747">
            <w:pPr>
              <w:spacing w:after="0" w:line="240" w:lineRule="auto"/>
              <w:rPr>
                <w:rFonts w:eastAsia="Times New Roman" w:hAnsi="Times New Roman"/>
                <w:color w:val="000000"/>
                <w:sz w:val="24"/>
                <w:szCs w:val="24"/>
              </w:rPr>
            </w:pP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Федеральныйзакон«Об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образовании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вРоссийскойФедерации»от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29.12.2012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273-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ФЗ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742835" w:rsidRPr="006176F1" w:rsidRDefault="00742835" w:rsidP="00A95747">
            <w:pPr>
              <w:spacing w:after="0" w:line="240" w:lineRule="auto"/>
              <w:rPr>
                <w:rFonts w:eastAsia="Times New Roman" w:hAnsi="Times New Roman"/>
                <w:color w:val="000000"/>
                <w:sz w:val="24"/>
                <w:szCs w:val="24"/>
              </w:rPr>
            </w:pP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2.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Федеральныйпроект«Цифроваяобразовательна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я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среда»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. 4.4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паспортанациональногопроекта«Образование»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утв</w:t>
            </w:r>
            <w:r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FA53C9"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резидиумомСоветаприПрезидентеРФпостратегическомуразвитиюинациональнымпроектам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протоколот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24.12.2018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16).</w:t>
            </w:r>
          </w:p>
          <w:p w:rsidR="00742835" w:rsidRPr="006176F1" w:rsidRDefault="00742835" w:rsidP="00A95747">
            <w:pPr>
              <w:spacing w:after="0" w:line="240" w:lineRule="auto"/>
              <w:rPr>
                <w:rFonts w:eastAsia="Times New Roman" w:hAnsi="Times New Roman"/>
                <w:color w:val="000000"/>
                <w:sz w:val="24"/>
                <w:szCs w:val="24"/>
              </w:rPr>
            </w:pP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3.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СтратегииразвитияинформационногообществавРоссийскойФедерациина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2017 - 2030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годы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утвержденнаяуказомПрезидентаРФот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09.05.2017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203.</w:t>
            </w:r>
          </w:p>
          <w:p w:rsidR="00742835" w:rsidRPr="006176F1" w:rsidRDefault="00742835" w:rsidP="00A95747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4.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РаспоряжениеМинпросвещенияРоссииот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17.12.2019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№Р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-135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«Обутвержденииметодическихрекомендацийпоприобретениюсредствобученияивоспитаниядляобновленияматериально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>-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техническойбазыобщеобразовательныхорганизацийипрофессиональныхобразовательныхорганизацийвцелях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внедрения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целевоймоделицифровойобразовательнойсредыврамкахрегиональныхпроектов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обеспечивающих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достижение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целей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показателейирезультатафедеральногопроекта«Цифроваяобразовательнаясреда»национальногопроекта«Образование»</w:t>
            </w:r>
          </w:p>
          <w:p w:rsidR="00742835" w:rsidRPr="006176F1" w:rsidRDefault="00FA53C9" w:rsidP="00A95747">
            <w:pPr>
              <w:spacing w:after="0" w:line="240" w:lineRule="auto"/>
              <w:rPr>
                <w:rFonts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eastAsia="Times New Roman" w:hAnsi="Times New Roman"/>
                <w:color w:val="000000"/>
                <w:sz w:val="24"/>
                <w:szCs w:val="24"/>
              </w:rPr>
              <w:t>5.</w:t>
            </w:r>
            <w:r w:rsidR="00742835"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Концепцияобщенациональнойсистемывыявленияиразвитиямолодыхталантов</w:t>
            </w:r>
            <w:r w:rsidR="00742835"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742835"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утвержденнаяПрезидентомРФ</w:t>
            </w:r>
            <w:r w:rsidR="00742835"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03.04.2012 </w:t>
            </w:r>
            <w:r w:rsidR="00742835"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№Пр</w:t>
            </w:r>
            <w:r w:rsidR="00742835"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>-827.</w:t>
            </w:r>
          </w:p>
          <w:p w:rsidR="00742835" w:rsidRPr="006176F1" w:rsidRDefault="00742835" w:rsidP="00A95747">
            <w:pPr>
              <w:spacing w:after="0" w:line="240" w:lineRule="auto"/>
              <w:rPr>
                <w:rFonts w:eastAsia="Times New Roman" w:hAnsi="Times New Roman"/>
                <w:color w:val="000000"/>
                <w:sz w:val="24"/>
                <w:szCs w:val="24"/>
              </w:rPr>
            </w:pP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6.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Основыгосударственноймолодежнойполитикидо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2025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утвержденны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ераспоряжениемПравительстваРФот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29.11.2014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2403-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742835" w:rsidRPr="006176F1" w:rsidRDefault="00742835" w:rsidP="00A95747">
            <w:pPr>
              <w:spacing w:after="0" w:line="240" w:lineRule="auto"/>
              <w:rPr>
                <w:rFonts w:eastAsia="Times New Roman" w:hAnsi="Times New Roman"/>
                <w:color w:val="000000"/>
                <w:sz w:val="24"/>
                <w:szCs w:val="24"/>
              </w:rPr>
            </w:pP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7.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РаспоряжениеМинпросвещенияРоссииот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21.06.2021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№Р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-126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«Обутвержденииведомственнойцелевойпрограммы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"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Развитиедополнительногообразованиядетей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выявлениеиподдержкалиц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проявившихвыдающиесяспособности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>"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742835" w:rsidRPr="006176F1" w:rsidRDefault="00742835" w:rsidP="00A95747">
            <w:pPr>
              <w:spacing w:after="0" w:line="240" w:lineRule="auto"/>
              <w:rPr>
                <w:rFonts w:eastAsia="Times New Roman" w:hAnsi="Times New Roman"/>
                <w:color w:val="000000"/>
                <w:sz w:val="24"/>
                <w:szCs w:val="24"/>
              </w:rPr>
            </w:pP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>8</w:t>
            </w:r>
            <w:r>
              <w:rPr>
                <w:rFonts w:eastAsia="Times New Roman" w:hAnsi="Times New Roman"/>
                <w:color w:val="000000"/>
                <w:sz w:val="24"/>
                <w:szCs w:val="24"/>
              </w:rPr>
              <w:t>.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Концепцияразвитиядополнительногообразованиядетейдо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2030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,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утвержденнаяраспоряжениемПравительстваРФот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31.03.2022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678-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>...</w:t>
            </w:r>
          </w:p>
          <w:p w:rsidR="00742835" w:rsidRPr="006176F1" w:rsidRDefault="00742835" w:rsidP="00A95747">
            <w:pPr>
              <w:spacing w:after="0" w:line="240" w:lineRule="auto"/>
              <w:rPr>
                <w:rFonts w:eastAsia="Times New Roman" w:hAnsi="Times New Roman"/>
                <w:color w:val="000000"/>
                <w:sz w:val="24"/>
                <w:szCs w:val="24"/>
              </w:rPr>
            </w:pP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9.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СтратегияразвитиявоспитаниявРФнапериоддо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2025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года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утвержденна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яраспоряжениемПравительстваРФот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29.05.2015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996-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р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742835" w:rsidRPr="006176F1" w:rsidRDefault="00742835" w:rsidP="00A95747">
            <w:pPr>
              <w:spacing w:after="0" w:line="240" w:lineRule="auto"/>
              <w:rPr>
                <w:rFonts w:eastAsia="Times New Roman" w:hAnsi="Times New Roman"/>
                <w:color w:val="000000"/>
                <w:sz w:val="24"/>
                <w:szCs w:val="24"/>
              </w:rPr>
            </w:pP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10.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ПриказМинпросвещенияРоссииот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31.05.2021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286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«Обутверждениифедеральногогосударственногообразовательногостандартаначальногообщегообразования»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>-2021).</w:t>
            </w:r>
          </w:p>
          <w:p w:rsidR="00742835" w:rsidRPr="006176F1" w:rsidRDefault="00742835" w:rsidP="00A95747">
            <w:pPr>
              <w:spacing w:after="0" w:line="240" w:lineRule="auto"/>
              <w:rPr>
                <w:rFonts w:eastAsia="Times New Roman" w:hAnsi="Times New Roman"/>
                <w:color w:val="000000"/>
                <w:sz w:val="24"/>
                <w:szCs w:val="24"/>
              </w:rPr>
            </w:pP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11.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ПриказМинпросвещенияРоссииот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31.05.2021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287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«Обутверждениифедеральногогосударственногообразовательногостандартаосновногообщегообразования»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>-2021).</w:t>
            </w:r>
          </w:p>
          <w:p w:rsidR="00742835" w:rsidRPr="006176F1" w:rsidRDefault="00742835" w:rsidP="00A95747">
            <w:pPr>
              <w:spacing w:after="0" w:line="240" w:lineRule="auto"/>
              <w:rPr>
                <w:rFonts w:eastAsia="Times New Roman" w:hAnsi="Times New Roman"/>
                <w:color w:val="000000"/>
                <w:sz w:val="24"/>
                <w:szCs w:val="24"/>
              </w:rPr>
            </w:pP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12.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ПриказМинобрнаукиРоссииот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06.10.2009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373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«Об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утверждении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введениив</w:t>
            </w:r>
            <w:r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действиефедеральногого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сударственногообразовательногостандартаначальногообщегообразования»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>.</w:t>
            </w:r>
          </w:p>
          <w:p w:rsidR="00742835" w:rsidRPr="006176F1" w:rsidRDefault="00742835" w:rsidP="00A95747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13.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ПриказМинобрнаукиРоссииот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17.12.2010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1897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«Обутверждениифедеральногогосударственногообразовательногостандартаосновногообщегообразования»</w:t>
            </w:r>
          </w:p>
          <w:p w:rsidR="00742835" w:rsidRPr="006176F1" w:rsidRDefault="00742835" w:rsidP="00A95747">
            <w:pPr>
              <w:spacing w:after="0" w:line="240" w:lineRule="auto"/>
              <w:rPr>
                <w:rFonts w:hAnsi="Times New Roman"/>
                <w:color w:val="000000"/>
                <w:sz w:val="24"/>
                <w:szCs w:val="24"/>
              </w:rPr>
            </w:pP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lastRenderedPageBreak/>
              <w:t xml:space="preserve">14.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ГосударственнаяпрограммаОренбургскойобласти«РазвитиесистемыобразованияОренбургскойобласти»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15.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ПисьмоМинпросвещенияРоссииот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 xml:space="preserve"> 11.05.2021 </w:t>
            </w:r>
            <w:r w:rsidRPr="006176F1">
              <w:rPr>
                <w:rFonts w:eastAsia="Times New Roman" w:hAnsi="Times New Roman" w:cs="Times New Roman"/>
                <w:color w:val="000000"/>
                <w:sz w:val="24"/>
                <w:szCs w:val="24"/>
              </w:rPr>
              <w:t>№СК</w:t>
            </w:r>
            <w:r w:rsidRPr="006176F1">
              <w:rPr>
                <w:rFonts w:eastAsia="Times New Roman" w:hAnsi="Times New Roman"/>
                <w:color w:val="000000"/>
                <w:sz w:val="24"/>
                <w:szCs w:val="24"/>
              </w:rPr>
              <w:t>-123/07</w:t>
            </w:r>
          </w:p>
        </w:tc>
      </w:tr>
      <w:tr w:rsidR="00742835" w:rsidRPr="006176F1" w:rsidTr="00F362DC">
        <w:trPr>
          <w:trHeight w:val="20"/>
        </w:trPr>
        <w:tc>
          <w:tcPr>
            <w:tcW w:w="126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835" w:rsidRPr="006176F1" w:rsidRDefault="00742835" w:rsidP="00A95747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739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bottom w:w="102" w:type="dxa"/>
            </w:tcMar>
          </w:tcPr>
          <w:p w:rsidR="00742835" w:rsidRPr="006176F1" w:rsidRDefault="00742835" w:rsidP="00A95747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современных условий организации образовательной деятельности для перехода на более высокий уровень, которые будут способствовать внутренней учебной мотивации обучающихся, развитию мотивации педагогических работников к профессиональной деятельности, формированию доверия родителей к системе образования посредством понятных требований и ожиданий от школы</w:t>
            </w:r>
          </w:p>
        </w:tc>
      </w:tr>
      <w:tr w:rsidR="00742835" w:rsidRPr="006176F1" w:rsidTr="00F362DC">
        <w:trPr>
          <w:trHeight w:val="20"/>
        </w:trPr>
        <w:tc>
          <w:tcPr>
            <w:tcW w:w="126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835" w:rsidRPr="006176F1" w:rsidRDefault="00742835" w:rsidP="00A95747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Комплексные задачи Программы развития </w:t>
            </w:r>
          </w:p>
        </w:tc>
        <w:tc>
          <w:tcPr>
            <w:tcW w:w="3739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bottom w:w="102" w:type="dxa"/>
            </w:tcMar>
          </w:tcPr>
          <w:p w:rsidR="00742835" w:rsidRPr="006176F1" w:rsidRDefault="00742835" w:rsidP="00F362DC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1.Управленческий анализ и проектирование условийрасширения и повышения качественных показателей.</w:t>
            </w:r>
          </w:p>
          <w:p w:rsidR="00742835" w:rsidRPr="006176F1" w:rsidRDefault="00742835" w:rsidP="00F362DC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Построение системы персонифицированногопрофессионального развития педагогов и руководителей ОО,обеспечивающую своевременную методическую подготовку снацеленностью на достижение планируемых образовательныхрезультатов.</w:t>
            </w:r>
          </w:p>
          <w:p w:rsidR="00742835" w:rsidRPr="006176F1" w:rsidRDefault="00742835" w:rsidP="00F362DC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Формирование предметно-пространственной среды вперспективе цифровизации образования для расширениявозможности индивидуализации образовательного процесса снацеленностью на достижение планируемых образовательныхрезультатов. Оптимизация системы дистанционных</w:t>
            </w:r>
          </w:p>
          <w:p w:rsidR="00742835" w:rsidRPr="006176F1" w:rsidRDefault="00742835" w:rsidP="00F362DC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 технологий, электронного обучения с цельюповышения эффективности их использования. Цифровизациясистемы управления образовательной организацией, в томчисле документооборота.</w:t>
            </w:r>
          </w:p>
          <w:p w:rsidR="00742835" w:rsidRPr="006176F1" w:rsidRDefault="00742835" w:rsidP="00F362DC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Расширение возможности образовательного партнёрствадля повышения качества освоения содержания учебныхпредметов в практическом применении. Расширение системысетевого взаимодействия со спортивными организациями,</w:t>
            </w:r>
          </w:p>
          <w:p w:rsidR="00742835" w:rsidRPr="006176F1" w:rsidRDefault="00742835" w:rsidP="00F362DC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вузами, организациями сферы культуры, чтобы расширитьперечень предлагаемых услуг и повысить качество ужеоказываемых, помочь учащимся в выборе будущейспециальности.</w:t>
            </w:r>
          </w:p>
        </w:tc>
      </w:tr>
      <w:tr w:rsidR="00742835" w:rsidRPr="006176F1" w:rsidTr="00F362DC">
        <w:trPr>
          <w:trHeight w:val="20"/>
        </w:trPr>
        <w:tc>
          <w:tcPr>
            <w:tcW w:w="126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835" w:rsidRPr="006176F1" w:rsidRDefault="00742835" w:rsidP="00A95747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 реализации Программы развития</w:t>
            </w:r>
          </w:p>
        </w:tc>
        <w:tc>
          <w:tcPr>
            <w:tcW w:w="3739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bottom w:w="102" w:type="dxa"/>
            </w:tcMar>
          </w:tcPr>
          <w:p w:rsidR="00742835" w:rsidRPr="006176F1" w:rsidRDefault="00742835" w:rsidP="00F362DC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обеспечение 100% учащихся доступностью качественногообразования в соответствии с требованиями федеральногогосударственного образовательного стандарта;</w:t>
            </w:r>
          </w:p>
          <w:p w:rsidR="00742835" w:rsidRPr="006176F1" w:rsidRDefault="00742835" w:rsidP="00F362DC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повышение доли учащихся, участвующих в предметныхолимпиадах, конкурсах и соревнованиях различного уровня(не менее 70% учащихся);</w:t>
            </w:r>
          </w:p>
          <w:p w:rsidR="00742835" w:rsidRPr="006176F1" w:rsidRDefault="00742835" w:rsidP="00F362DC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доля победителей, призёров, лауреатов, дипломантовконкурсных мероприятий различного уровня – не менее20% от числа учащихся, участвующих в предметныхолимпиадах, конкурсах и соревнованиях различного уровня;</w:t>
            </w:r>
          </w:p>
          <w:p w:rsidR="00742835" w:rsidRPr="006176F1" w:rsidRDefault="00742835" w:rsidP="00F362DC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развитие системы внеурочной деятельности идополнительного образования как условия развитияталантливых детей, ежегодное расширение (обновление)</w:t>
            </w:r>
          </w:p>
          <w:p w:rsidR="00742835" w:rsidRPr="006176F1" w:rsidRDefault="00742835" w:rsidP="00F362DC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перечня образовательных услуг и увеличение количествазанятых учащихся (охват 100% учащихся);</w:t>
            </w:r>
          </w:p>
          <w:p w:rsidR="00742835" w:rsidRPr="006176F1" w:rsidRDefault="00742835" w:rsidP="00F362DC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- 80% учащихся охвачены проектной и исследовательскойдеятельностью;</w:t>
            </w:r>
          </w:p>
          <w:p w:rsidR="00742835" w:rsidRPr="006176F1" w:rsidRDefault="00742835" w:rsidP="00F362DC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- 100% педагогических работников владеютметодологией ведения проектной и исследовательскойдеятельности;</w:t>
            </w:r>
          </w:p>
        </w:tc>
      </w:tr>
      <w:tr w:rsidR="00742835" w:rsidRPr="006176F1" w:rsidTr="00F362DC">
        <w:trPr>
          <w:trHeight w:val="317"/>
        </w:trPr>
        <w:tc>
          <w:tcPr>
            <w:tcW w:w="126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835" w:rsidRPr="006176F1" w:rsidRDefault="00742835" w:rsidP="00A95747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739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bottom w:w="102" w:type="dxa"/>
            </w:tcMar>
          </w:tcPr>
          <w:p w:rsidR="00742835" w:rsidRPr="006176F1" w:rsidRDefault="00742835" w:rsidP="00A95747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Емельянова И.Э., директор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Дудина С.Н., заместитель директора по УВР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Попкова Е.О., советник директора по воспитанию</w:t>
            </w:r>
          </w:p>
        </w:tc>
      </w:tr>
      <w:tr w:rsidR="00742835" w:rsidRPr="006176F1" w:rsidTr="00F362DC">
        <w:trPr>
          <w:trHeight w:val="20"/>
        </w:trPr>
        <w:tc>
          <w:tcPr>
            <w:tcW w:w="126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835" w:rsidRPr="006176F1" w:rsidRDefault="00742835" w:rsidP="00A95747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739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bottom w:w="102" w:type="dxa"/>
            </w:tcMar>
          </w:tcPr>
          <w:p w:rsidR="00742835" w:rsidRPr="006176F1" w:rsidRDefault="00742835" w:rsidP="00A95747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Программа реализуется в период с 2024 по 2028 год.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реализации: 5 лет.</w:t>
            </w:r>
          </w:p>
        </w:tc>
      </w:tr>
      <w:tr w:rsidR="00742835" w:rsidRPr="006176F1" w:rsidTr="00F362DC">
        <w:trPr>
          <w:trHeight w:val="317"/>
        </w:trPr>
        <w:tc>
          <w:tcPr>
            <w:tcW w:w="126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835" w:rsidRPr="006176F1" w:rsidRDefault="00742835" w:rsidP="00A95747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739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bottom w:w="102" w:type="dxa"/>
            </w:tcMar>
          </w:tcPr>
          <w:p w:rsidR="00742835" w:rsidRPr="006176F1" w:rsidRDefault="00742835" w:rsidP="00F362DC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год: разработка документов, направленных наметодическое, кадровое и информационное развитиеобразовательной организации, проведение промежуточногомониторинга реализации программы.</w:t>
            </w:r>
          </w:p>
          <w:p w:rsidR="00742835" w:rsidRPr="006176F1" w:rsidRDefault="00742835" w:rsidP="00F362DC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 год: модернизация образовательной среды МБОУПавло-Антоновская ООШ, обеспечение равного доступа ккачественному образованию всех обучающихся школы.</w:t>
            </w:r>
          </w:p>
          <w:p w:rsidR="00742835" w:rsidRPr="006176F1" w:rsidRDefault="00742835" w:rsidP="00F362DC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 год: достижение заявленных целевых показателей ииндикаторов Проекта: реализация мероприятий,направленных на достижение результатов программы,</w:t>
            </w:r>
          </w:p>
          <w:p w:rsidR="00742835" w:rsidRPr="006176F1" w:rsidRDefault="00742835" w:rsidP="00F362DC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промежуточный мониторинг реализации мероприятийпрограммы, коррекция программы.</w:t>
            </w:r>
          </w:p>
          <w:p w:rsidR="00742835" w:rsidRPr="006176F1" w:rsidRDefault="00742835" w:rsidP="00F362DC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2026-2027 годы: итоговый мониторинг реализациимероприятий программы, анализ динамики результатов,выявление проблем и путей их решения, определениеперспектив дальнейшего развития. Подведение итогов ипостановка новых стратегических задач развития.</w:t>
            </w:r>
          </w:p>
        </w:tc>
      </w:tr>
      <w:tr w:rsidR="00742835" w:rsidRPr="006176F1" w:rsidTr="00F362DC">
        <w:trPr>
          <w:trHeight w:val="317"/>
        </w:trPr>
        <w:tc>
          <w:tcPr>
            <w:tcW w:w="126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835" w:rsidRPr="006176F1" w:rsidRDefault="00742835" w:rsidP="00A95747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6176F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739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bottom w:w="102" w:type="dxa"/>
            </w:tcMar>
          </w:tcPr>
          <w:p w:rsidR="00742835" w:rsidRPr="006176F1" w:rsidRDefault="00742835" w:rsidP="00A95747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Подготовка локальных актов ОО 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Информирование родительской общественности об изменениях в образовательной деятельности ОО </w:t>
            </w:r>
          </w:p>
        </w:tc>
      </w:tr>
      <w:tr w:rsidR="00742835" w:rsidRPr="006176F1" w:rsidTr="00F362DC">
        <w:trPr>
          <w:trHeight w:val="317"/>
        </w:trPr>
        <w:tc>
          <w:tcPr>
            <w:tcW w:w="126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835" w:rsidRPr="006176F1" w:rsidRDefault="00742835" w:rsidP="00A95747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6176F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739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bottom w:w="102" w:type="dxa"/>
            </w:tcMar>
          </w:tcPr>
          <w:p w:rsidR="00742835" w:rsidRPr="006176F1" w:rsidRDefault="00742835" w:rsidP="00F362DC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направления реализации программы определеныисходя из ее цели и задач, сформулированы с учетом реализации с применением проектной технологии, то есть через системуцелевых проектов, содержащих ключевые мероприятия, а такжедорожных карт по их реализации.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Проекты: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«Знание: качество и объективность»;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«Инклюзивное образование»;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«Воспитание»;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«Творчество»;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«Профориентация»;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«Здоровье»;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 «Учитель. Школьные команды»;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– «Школьный климат»;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«Образовательная среда».</w:t>
            </w:r>
          </w:p>
        </w:tc>
      </w:tr>
      <w:tr w:rsidR="00742835" w:rsidRPr="006176F1" w:rsidTr="00F362DC">
        <w:trPr>
          <w:trHeight w:val="317"/>
        </w:trPr>
        <w:tc>
          <w:tcPr>
            <w:tcW w:w="126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835" w:rsidRPr="006176F1" w:rsidRDefault="00742835" w:rsidP="00A95747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III этап – обобщающий </w:t>
            </w:r>
            <w:r w:rsidRPr="006176F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739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bottom w:w="102" w:type="dxa"/>
            </w:tcMar>
          </w:tcPr>
          <w:p w:rsidR="00742835" w:rsidRPr="006176F1" w:rsidRDefault="00742835" w:rsidP="00A95747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Рефлексивный анализ и принятие управленческих решений по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перспективе развития ОО</w:t>
            </w:r>
          </w:p>
        </w:tc>
      </w:tr>
      <w:tr w:rsidR="00742835" w:rsidRPr="006176F1" w:rsidTr="00F362DC">
        <w:trPr>
          <w:trHeight w:val="20"/>
        </w:trPr>
        <w:tc>
          <w:tcPr>
            <w:tcW w:w="126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835" w:rsidRPr="006176F1" w:rsidRDefault="00742835" w:rsidP="00A95747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739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bottom w:w="102" w:type="dxa"/>
            </w:tcMar>
          </w:tcPr>
          <w:p w:rsidR="00742835" w:rsidRPr="006176F1" w:rsidRDefault="00742835" w:rsidP="00A95747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Бюджетные и внебюджетные средства.</w:t>
            </w:r>
          </w:p>
        </w:tc>
      </w:tr>
      <w:tr w:rsidR="00742835" w:rsidRPr="006176F1" w:rsidTr="00F362DC">
        <w:trPr>
          <w:trHeight w:val="317"/>
        </w:trPr>
        <w:tc>
          <w:tcPr>
            <w:tcW w:w="1261" w:type="pct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42835" w:rsidRPr="006176F1" w:rsidRDefault="00742835" w:rsidP="00A95747">
            <w:pPr>
              <w:widowControl w:val="0"/>
              <w:spacing w:after="0"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реализации</w:t>
            </w:r>
          </w:p>
        </w:tc>
        <w:tc>
          <w:tcPr>
            <w:tcW w:w="3739" w:type="pct"/>
            <w:tcBorders>
              <w:bottom w:val="single" w:sz="8" w:space="0" w:color="000000"/>
              <w:right w:val="single" w:sz="8" w:space="0" w:color="000000"/>
            </w:tcBorders>
            <w:tcMar>
              <w:top w:w="102" w:type="dxa"/>
              <w:bottom w:w="102" w:type="dxa"/>
            </w:tcMar>
          </w:tcPr>
          <w:p w:rsidR="00742835" w:rsidRPr="006176F1" w:rsidRDefault="00742835" w:rsidP="00F362DC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Постоянный контроль выполнения Программы осуществляетадминистрация МБОУ Павло-Антоновская ООШ с ежегоднымобсуждением результатов на итоговом педагогическом совете.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Административная команда осуществляет ведение мониторинга по реализации Программы развития, анализ и рефлексию образовательной деятельности. По итогам мониторинга принимаются управленческие решения по конкретизации, коррекции, дополнению Программы развития.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ind w:lef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742835" w:rsidRDefault="00742835" w:rsidP="00B5482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2835" w:rsidRDefault="00742835" w:rsidP="00B5482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2835" w:rsidRDefault="00742835" w:rsidP="00B5482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2835" w:rsidRDefault="00742835" w:rsidP="00B5482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2835" w:rsidRDefault="00742835" w:rsidP="00B5482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2835" w:rsidRDefault="00742835" w:rsidP="00B5482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2835" w:rsidRDefault="00742835" w:rsidP="00B5482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2835" w:rsidRDefault="00742835" w:rsidP="00B5482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2835" w:rsidRDefault="00742835" w:rsidP="00B5482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2835" w:rsidRDefault="00742835" w:rsidP="00B5482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2835" w:rsidRDefault="00742835" w:rsidP="00B5482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2835" w:rsidRDefault="00742835" w:rsidP="00B5482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2835" w:rsidRDefault="00742835" w:rsidP="00B5482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2835" w:rsidRDefault="00742835" w:rsidP="00B5482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2835" w:rsidRDefault="00742835" w:rsidP="00B5482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2835" w:rsidRDefault="00742835" w:rsidP="00B5482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2835" w:rsidRDefault="00742835" w:rsidP="00B5482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2835" w:rsidRDefault="00742835" w:rsidP="00B5482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2835" w:rsidRDefault="00742835" w:rsidP="00B5482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2835" w:rsidRDefault="00742835" w:rsidP="00B5482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2835" w:rsidRDefault="00742835" w:rsidP="00B5482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2835" w:rsidRDefault="00742835" w:rsidP="00B54822">
      <w:pPr>
        <w:tabs>
          <w:tab w:val="left" w:pos="273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742835" w:rsidRPr="003924F7" w:rsidRDefault="00742835" w:rsidP="00B54822">
      <w:pPr>
        <w:pStyle w:val="a3"/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3924F7">
        <w:rPr>
          <w:rFonts w:ascii="Times New Roman" w:hAnsi="Times New Roman" w:cs="Times New Roman"/>
          <w:b/>
          <w:bCs/>
          <w:sz w:val="28"/>
          <w:szCs w:val="28"/>
        </w:rPr>
        <w:t>Информационная справка об ОО</w:t>
      </w:r>
    </w:p>
    <w:p w:rsidR="00742835" w:rsidRPr="0075658D" w:rsidRDefault="00742835" w:rsidP="00B54822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74"/>
        <w:gridCol w:w="7747"/>
      </w:tblGrid>
      <w:tr w:rsidR="00742835" w:rsidRPr="006176F1">
        <w:tc>
          <w:tcPr>
            <w:tcW w:w="1283" w:type="pct"/>
          </w:tcPr>
          <w:p w:rsidR="00742835" w:rsidRPr="006176F1" w:rsidRDefault="00742835" w:rsidP="00A9574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742835" w:rsidRPr="006176F1" w:rsidRDefault="00742835" w:rsidP="00A9574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</w:t>
            </w:r>
          </w:p>
        </w:tc>
      </w:tr>
      <w:tr w:rsidR="00742835" w:rsidRPr="006176F1">
        <w:tc>
          <w:tcPr>
            <w:tcW w:w="1283" w:type="pct"/>
          </w:tcPr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1.Муниципальное бюджетное общеобразовательное учреждение Павло-Антоновская основная общеобразовательная школа (МБОУ Павло-Антоновская ООШ).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 xml:space="preserve">2. Дата создания (основания) ОО- </w:t>
            </w:r>
            <w:r w:rsidRPr="00352F93">
              <w:rPr>
                <w:rFonts w:ascii="Times New Roman" w:hAnsi="Times New Roman" w:cs="Times New Roman"/>
                <w:sz w:val="24"/>
                <w:szCs w:val="24"/>
              </w:rPr>
              <w:t>1964г.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3. ИНН</w:t>
            </w:r>
            <w:r w:rsidRPr="006176F1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- </w:t>
            </w:r>
            <w:r w:rsidRPr="00B54822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5649004857</w:t>
            </w:r>
            <w:r w:rsidRPr="00B54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учредителе(ях) ОО: Муниципальное образование Тоцкий район в лице главы администрации Тоцкого района Ковешников В.Г.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5. Сведения о лицензии (номер и дата) и приложения к лицензии:</w:t>
            </w:r>
          </w:p>
          <w:p w:rsidR="00742835" w:rsidRPr="00B54822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Лицензия № 2486 от 29 февраля 2016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 xml:space="preserve">6. Информацию о месте нахождения ОО (юридический и фактический адрес): </w:t>
            </w:r>
            <w:r w:rsidRPr="00352F93">
              <w:rPr>
                <w:rFonts w:ascii="Times New Roman" w:hAnsi="Times New Roman" w:cs="Times New Roman"/>
                <w:sz w:val="24"/>
                <w:szCs w:val="24"/>
              </w:rPr>
              <w:t>461122,Оренбургская обл.,Тоцкий район, с.Павло-Антоновка,ул.Центральная д. 3В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 xml:space="preserve"> 7. Контакты: </w:t>
            </w:r>
            <w:r w:rsidRPr="00F362DC">
              <w:rPr>
                <w:rFonts w:ascii="Times New Roman" w:hAnsi="Times New Roman" w:cs="Times New Roman"/>
                <w:sz w:val="24"/>
                <w:szCs w:val="24"/>
              </w:rPr>
              <w:t>телефон ОО 8(35349)2-49-28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ОО: </w:t>
            </w:r>
            <w:r w:rsidRPr="006176F1">
              <w:rPr>
                <w:rFonts w:ascii="Helvetica" w:hAnsi="Helvetica" w:cs="Helvetica"/>
                <w:sz w:val="20"/>
                <w:szCs w:val="20"/>
                <w:shd w:val="clear" w:color="auto" w:fill="FFFFFF"/>
                <w:lang w:val="en-US"/>
              </w:rPr>
              <w:t>ouo</w:t>
            </w:r>
            <w:r w:rsidRPr="006176F1">
              <w:rPr>
                <w:rFonts w:ascii="Helvetica" w:hAnsi="Helvetica" w:cs="Helvetica"/>
                <w:sz w:val="20"/>
                <w:szCs w:val="20"/>
                <w:shd w:val="clear" w:color="auto" w:fill="FFFFFF"/>
              </w:rPr>
              <w:t>430013@mail.ru</w:t>
            </w:r>
          </w:p>
          <w:p w:rsidR="00742835" w:rsidRPr="00F362DC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адрес официального сайта ОО в сети «Интернет»</w:t>
            </w:r>
            <w:hyperlink r:id="rId9" w:history="1">
              <w:r w:rsidRPr="006B126A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https://sh-pavloantonovskaya-antonovskaya-r56.gosweb.gosuslugi.ru</w:t>
              </w:r>
            </w:hyperlink>
          </w:p>
        </w:tc>
      </w:tr>
      <w:tr w:rsidR="00742835" w:rsidRPr="006176F1">
        <w:tc>
          <w:tcPr>
            <w:tcW w:w="1283" w:type="pct"/>
          </w:tcPr>
          <w:p w:rsidR="00742835" w:rsidRPr="006176F1" w:rsidRDefault="00742835" w:rsidP="00A95747">
            <w:pPr>
              <w:pStyle w:val="a3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6176F1">
              <w:rPr>
                <w:rFonts w:ascii="Times New Roman" w:hAnsi="Times New Roman" w:cs="Times New Roman"/>
                <w:sz w:val="24"/>
                <w:szCs w:val="24"/>
              </w:rPr>
              <w:br/>
              <w:t>об обучающихся</w:t>
            </w:r>
          </w:p>
        </w:tc>
        <w:tc>
          <w:tcPr>
            <w:tcW w:w="3717" w:type="pct"/>
          </w:tcPr>
          <w:p w:rsidR="00742835" w:rsidRPr="00F362DC" w:rsidRDefault="00742835" w:rsidP="00A95747">
            <w:pPr>
              <w:pStyle w:val="a3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  <w:r w:rsidRPr="00F362DC">
              <w:rPr>
                <w:rFonts w:ascii="Times New Roman" w:hAnsi="Times New Roman" w:cs="Times New Roman"/>
                <w:sz w:val="24"/>
                <w:szCs w:val="24"/>
              </w:rPr>
              <w:t>обучающихся 42чел.</w:t>
            </w:r>
          </w:p>
          <w:p w:rsidR="00742835" w:rsidRPr="00F362DC" w:rsidRDefault="00742835" w:rsidP="00A95747">
            <w:pPr>
              <w:pStyle w:val="a3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2DC">
              <w:rPr>
                <w:rFonts w:ascii="Times New Roman" w:hAnsi="Times New Roman" w:cs="Times New Roman"/>
                <w:sz w:val="24"/>
                <w:szCs w:val="24"/>
              </w:rPr>
              <w:t>По программе НОО -19чел.</w:t>
            </w:r>
          </w:p>
          <w:p w:rsidR="00742835" w:rsidRPr="00F362DC" w:rsidRDefault="00742835" w:rsidP="00A95747">
            <w:pPr>
              <w:pStyle w:val="a3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2DC">
              <w:rPr>
                <w:rFonts w:ascii="Times New Roman" w:hAnsi="Times New Roman" w:cs="Times New Roman"/>
                <w:sz w:val="24"/>
                <w:szCs w:val="24"/>
              </w:rPr>
              <w:t>По программе ООО-23чел.</w:t>
            </w:r>
          </w:p>
          <w:p w:rsidR="00742835" w:rsidRPr="006176F1" w:rsidRDefault="00742835" w:rsidP="00A95747">
            <w:pPr>
              <w:pStyle w:val="a3"/>
              <w:widowControl w:val="0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2DC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детей с ОВЗ и детей-инвалидов-1чел.</w:t>
            </w:r>
          </w:p>
        </w:tc>
      </w:tr>
      <w:tr w:rsidR="00742835" w:rsidRPr="006176F1">
        <w:tc>
          <w:tcPr>
            <w:tcW w:w="1283" w:type="pct"/>
          </w:tcPr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Структура управления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Управление МБОУ Павло-Антоновская ООШ осуществляется в соответствии с законодательством Российской Федерации, на основе сочетания принципов единоначалия и коллегиальности.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Единоличным исполнительным органом школы является директор,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который осуществляет текущее руководство деятельностью школы.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Формами коллегиального управления являются Общее собрание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трудового коллектива, Управляющий Совет Школы, Педагогический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Совет. Структура, порядок формирования, срок полномочий и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компетенция органов управления устанавливаются Уставом школы.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В Школе действуют профсоюзная организация сотрудников в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соответствии со своим Уставом, Комиссия по урегулированию споров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между участниками образовательных отношений, Методические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объединения, Методический совет.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Сведения о реализуемых образовательных программах,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включая внеурочную деятельность и дополнительное образование: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МБОУ Павло-Антоновская ООШ осуществляет образовательную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деятельность по образовательным программам начального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общего и основного общего образования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В соответствии с лицензией, ведётся обучение по программам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внеурочной деятельности и дополнительного образования, действуют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 xml:space="preserve">объединения дополнительного образования с охватом </w:t>
            </w:r>
            <w:r w:rsidRPr="00352F9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52F93">
              <w:rPr>
                <w:rFonts w:ascii="Times New Roman" w:hAnsi="Times New Roman" w:cs="Times New Roman"/>
                <w:sz w:val="24"/>
                <w:szCs w:val="24"/>
              </w:rPr>
              <w:t xml:space="preserve"> учащ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Pr="00352F93">
              <w:rPr>
                <w:rFonts w:ascii="Times New Roman" w:hAnsi="Times New Roman" w:cs="Times New Roman"/>
                <w:sz w:val="24"/>
                <w:szCs w:val="24"/>
              </w:rPr>
              <w:t>ся.</w:t>
            </w: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учетом взаимодействия с ДЮСШ, ДДТ.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2DC">
              <w:rPr>
                <w:rFonts w:ascii="Times New Roman" w:hAnsi="Times New Roman" w:cs="Times New Roman"/>
                <w:sz w:val="24"/>
                <w:szCs w:val="24"/>
              </w:rPr>
              <w:t>80% учащихся</w:t>
            </w: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 xml:space="preserve"> охвачено дополнительным образованием.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Материально-технические условия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 xml:space="preserve">Школьная территория составляет </w:t>
            </w:r>
            <w:r w:rsidRPr="00B54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1237.0 кв.м. общей</w:t>
            </w: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 xml:space="preserve"> площади. Имеются </w:t>
            </w:r>
            <w:r w:rsidRPr="00F362DC">
              <w:rPr>
                <w:rFonts w:ascii="Times New Roman" w:hAnsi="Times New Roman" w:cs="Times New Roman"/>
                <w:sz w:val="24"/>
                <w:szCs w:val="24"/>
              </w:rPr>
              <w:t>9 учебных кабинетов</w:t>
            </w: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, библиотека, спортивный зал.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В школе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имеется 1 кабинет информатики, музей. </w:t>
            </w: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Общее количество</w:t>
            </w:r>
          </w:p>
          <w:p w:rsidR="00742835" w:rsidRPr="00B54822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компьютеров в учреждении –</w:t>
            </w:r>
            <w:r w:rsidRPr="00B54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29, из них 25подключены к сети</w:t>
            </w:r>
          </w:p>
          <w:p w:rsidR="00742835" w:rsidRPr="00B54822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482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Интернет.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Школа имеет 1 пищеблок, оснащенныйтехнологическим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 xml:space="preserve">оборудованием. Обеденный зал на </w:t>
            </w:r>
            <w:r w:rsidRPr="00F362DC">
              <w:rPr>
                <w:rFonts w:ascii="Times New Roman" w:hAnsi="Times New Roman" w:cs="Times New Roman"/>
                <w:sz w:val="24"/>
                <w:szCs w:val="24"/>
              </w:rPr>
              <w:t>40 посадочных места.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35" w:rsidRPr="006176F1">
        <w:tc>
          <w:tcPr>
            <w:tcW w:w="1283" w:type="pct"/>
          </w:tcPr>
          <w:p w:rsidR="00742835" w:rsidRPr="006176F1" w:rsidRDefault="00742835" w:rsidP="00A9574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Учебные занятия проводятся в одну смену.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  <w:r w:rsidRPr="00F362DC">
              <w:rPr>
                <w:rFonts w:ascii="Times New Roman" w:hAnsi="Times New Roman" w:cs="Times New Roman"/>
                <w:sz w:val="24"/>
                <w:szCs w:val="24"/>
              </w:rPr>
              <w:t>пятидневная учебная неделя, 5-9 класс шестидневная учебная неделя.</w:t>
            </w:r>
          </w:p>
        </w:tc>
      </w:tr>
      <w:tr w:rsidR="00742835" w:rsidRPr="006176F1">
        <w:tc>
          <w:tcPr>
            <w:tcW w:w="1283" w:type="pct"/>
          </w:tcPr>
          <w:p w:rsidR="00742835" w:rsidRPr="006176F1" w:rsidRDefault="00742835" w:rsidP="00A9574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Сведения о работниках ОО</w:t>
            </w:r>
          </w:p>
        </w:tc>
        <w:tc>
          <w:tcPr>
            <w:tcW w:w="3717" w:type="pct"/>
          </w:tcPr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Укомплектованность кадрами составляет 100%. В школе и</w:t>
            </w:r>
          </w:p>
          <w:p w:rsidR="00742835" w:rsidRPr="00CE1258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 xml:space="preserve">работают </w:t>
            </w:r>
            <w:r w:rsidRPr="00CE1258">
              <w:rPr>
                <w:rFonts w:ascii="Times New Roman" w:hAnsi="Times New Roman" w:cs="Times New Roman"/>
                <w:sz w:val="24"/>
                <w:szCs w:val="24"/>
              </w:rPr>
              <w:t>10сотрудников, из них 9  педагогов, из них 7</w:t>
            </w:r>
          </w:p>
          <w:p w:rsidR="00742835" w:rsidRPr="00CE1258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258">
              <w:rPr>
                <w:rFonts w:ascii="Times New Roman" w:hAnsi="Times New Roman" w:cs="Times New Roman"/>
                <w:sz w:val="24"/>
                <w:szCs w:val="24"/>
              </w:rPr>
              <w:t>имеют высшее педагогическое образование, 2 среднее специальное</w:t>
            </w:r>
          </w:p>
          <w:p w:rsidR="00742835" w:rsidRPr="00CE1258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258">
              <w:rPr>
                <w:rFonts w:ascii="Times New Roman" w:hAnsi="Times New Roman" w:cs="Times New Roman"/>
                <w:sz w:val="24"/>
                <w:szCs w:val="24"/>
              </w:rPr>
              <w:t>педагогическое образование, 9 педагогов имееют первую квалификационную категорию.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Имеются специалисты: библиотекарь, советникдиректора по воспитанию.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Среди педагогического состава есть учителя, отмеченные наградами:</w:t>
            </w:r>
          </w:p>
          <w:p w:rsidR="00742835" w:rsidRPr="00CE1258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E1258">
              <w:rPr>
                <w:rFonts w:ascii="Times New Roman" w:hAnsi="Times New Roman" w:cs="Times New Roman"/>
                <w:sz w:val="24"/>
                <w:szCs w:val="24"/>
              </w:rPr>
              <w:t>Почетная грамота Министерства образования РФ – 2 работника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35" w:rsidRPr="006176F1">
        <w:tc>
          <w:tcPr>
            <w:tcW w:w="1283" w:type="pct"/>
          </w:tcPr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МБОУ Павло-Антоновская ООШ расположен в селе, недалеко от райцентра, что обеспечивает возможность тесного взаимодействия с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культурными заведениями, удовлетворение интеллектуальных и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эстетических потребностей работников и учащихся.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 xml:space="preserve">Школа тесно сотрудничает: ДДТ, школой искусств,библиотекой, краеведческим музеем. </w:t>
            </w:r>
          </w:p>
          <w:p w:rsidR="00742835" w:rsidRPr="006176F1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2835" w:rsidRPr="006176F1">
        <w:tc>
          <w:tcPr>
            <w:tcW w:w="1283" w:type="pct"/>
          </w:tcPr>
          <w:p w:rsidR="00742835" w:rsidRPr="006176F1" w:rsidRDefault="00742835" w:rsidP="00A9574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742835" w:rsidRPr="00B941AF" w:rsidRDefault="00742835" w:rsidP="00A957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76F1">
              <w:rPr>
                <w:rFonts w:ascii="Times New Roman" w:hAnsi="Times New Roman" w:cs="Times New Roman"/>
                <w:sz w:val="24"/>
                <w:szCs w:val="24"/>
              </w:rPr>
              <w:t>Школа является участником проекто</w:t>
            </w:r>
            <w:r w:rsidRPr="00B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«Цифровая</w:t>
            </w:r>
          </w:p>
          <w:p w:rsidR="00742835" w:rsidRPr="006176F1" w:rsidRDefault="00FA53C9" w:rsidP="00FA53C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среда»</w:t>
            </w:r>
          </w:p>
        </w:tc>
      </w:tr>
    </w:tbl>
    <w:p w:rsidR="00742835" w:rsidRPr="00B54822" w:rsidRDefault="00742835" w:rsidP="00B54822">
      <w:pPr>
        <w:tabs>
          <w:tab w:val="left" w:pos="2739"/>
        </w:tabs>
        <w:rPr>
          <w:rFonts w:ascii="Times New Roman" w:hAnsi="Times New Roman" w:cs="Times New Roman"/>
          <w:sz w:val="28"/>
          <w:szCs w:val="28"/>
        </w:rPr>
        <w:sectPr w:rsidR="00742835" w:rsidRPr="00B54822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742835" w:rsidRDefault="00742835" w:rsidP="00B54822">
      <w:pPr>
        <w:pStyle w:val="a3"/>
        <w:widowControl w:val="0"/>
        <w:adjustRightInd w:val="0"/>
        <w:snapToGrid w:val="0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42835" w:rsidRPr="001A7EA6" w:rsidRDefault="00742835" w:rsidP="00B54822">
      <w:pPr>
        <w:pStyle w:val="a3"/>
        <w:widowControl w:val="0"/>
        <w:numPr>
          <w:ilvl w:val="1"/>
          <w:numId w:val="4"/>
        </w:num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Проблемно-ориентированный анализ текущего состояния и результатов самодиагностики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742835" w:rsidRPr="002855D8" w:rsidRDefault="00742835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pPr w:leftFromText="180" w:rightFromText="180" w:vertAnchor="text" w:horzAnchor="margin" w:tblpY="638"/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3207"/>
        <w:gridCol w:w="2303"/>
        <w:gridCol w:w="1282"/>
        <w:gridCol w:w="2262"/>
        <w:gridCol w:w="2116"/>
        <w:gridCol w:w="1701"/>
        <w:gridCol w:w="1984"/>
      </w:tblGrid>
      <w:tr w:rsidR="00742835" w:rsidRPr="00B06847" w:rsidTr="00E81C36">
        <w:trPr>
          <w:trHeight w:val="288"/>
          <w:tblHeader/>
        </w:trPr>
        <w:tc>
          <w:tcPr>
            <w:tcW w:w="562" w:type="dxa"/>
            <w:noWrap/>
          </w:tcPr>
          <w:p w:rsidR="00742835" w:rsidRPr="00B06847" w:rsidRDefault="00742835" w:rsidP="00B06847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3207" w:type="dxa"/>
            <w:noWrap/>
          </w:tcPr>
          <w:p w:rsidR="00742835" w:rsidRPr="00B06847" w:rsidRDefault="00742835" w:rsidP="00B06847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Показатель оценивания</w:t>
            </w:r>
          </w:p>
        </w:tc>
        <w:tc>
          <w:tcPr>
            <w:tcW w:w="2303" w:type="dxa"/>
            <w:noWrap/>
          </w:tcPr>
          <w:p w:rsidR="00742835" w:rsidRPr="00B06847" w:rsidRDefault="00742835" w:rsidP="00B06847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Значение оценивания</w:t>
            </w:r>
          </w:p>
        </w:tc>
        <w:tc>
          <w:tcPr>
            <w:tcW w:w="1282" w:type="dxa"/>
            <w:noWrap/>
          </w:tcPr>
          <w:p w:rsidR="00742835" w:rsidRPr="00B06847" w:rsidRDefault="00742835" w:rsidP="00B06847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Балльная оценка</w:t>
            </w:r>
          </w:p>
        </w:tc>
        <w:tc>
          <w:tcPr>
            <w:tcW w:w="2262" w:type="dxa"/>
            <w:noWrap/>
          </w:tcPr>
          <w:p w:rsidR="00742835" w:rsidRPr="00B06847" w:rsidRDefault="00742835" w:rsidP="00B06847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Магистральное направление, ключевое условие</w:t>
            </w:r>
          </w:p>
        </w:tc>
        <w:tc>
          <w:tcPr>
            <w:tcW w:w="2116" w:type="dxa"/>
            <w:noWrap/>
          </w:tcPr>
          <w:p w:rsidR="00742835" w:rsidRPr="00B06847" w:rsidRDefault="00742835" w:rsidP="00B06847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Критерий</w:t>
            </w:r>
          </w:p>
        </w:tc>
        <w:tc>
          <w:tcPr>
            <w:tcW w:w="1701" w:type="dxa"/>
            <w:noWrap/>
          </w:tcPr>
          <w:p w:rsidR="00742835" w:rsidRPr="00B06847" w:rsidRDefault="00742835" w:rsidP="00B06847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Дефициты</w:t>
            </w: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b/>
                <w:bCs/>
                <w:kern w:val="2"/>
                <w:sz w:val="24"/>
                <w:szCs w:val="24"/>
                <w:lang w:eastAsia="zh-CN"/>
              </w:rPr>
              <w:t>Управленческие действия/решения</w:t>
            </w: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E81C36" w:rsidRPr="00B06847" w:rsidTr="00E81C36">
        <w:trPr>
          <w:trHeight w:val="2571"/>
        </w:trPr>
        <w:tc>
          <w:tcPr>
            <w:tcW w:w="562" w:type="dxa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3207" w:type="dxa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Реализация учебных планов одного или нескольких профилей обучения и (или) индивидуальных учебных планов (критический показатель)</w:t>
            </w:r>
          </w:p>
        </w:tc>
        <w:tc>
          <w:tcPr>
            <w:tcW w:w="2303" w:type="dxa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Не реализуется профильное обучение</w:t>
            </w:r>
          </w:p>
        </w:tc>
        <w:tc>
          <w:tcPr>
            <w:tcW w:w="1282" w:type="dxa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0</w:t>
            </w:r>
          </w:p>
        </w:tc>
        <w:tc>
          <w:tcPr>
            <w:tcW w:w="2262" w:type="dxa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116" w:type="dxa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1701" w:type="dxa"/>
          </w:tcPr>
          <w:p w:rsidR="00E81C36" w:rsidRPr="00B06847" w:rsidRDefault="00E81C36" w:rsidP="00E81C3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Отсутствие диагностики запросов на профильное обучение.</w:t>
            </w:r>
          </w:p>
        </w:tc>
        <w:tc>
          <w:tcPr>
            <w:tcW w:w="1984" w:type="dxa"/>
          </w:tcPr>
          <w:p w:rsidR="00E81C36" w:rsidRPr="00B06847" w:rsidRDefault="00E81C36" w:rsidP="00E81C3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Организация психолого-педагогической диагностики по выявлению индивидуальных запросов на профильное обучение.  </w:t>
            </w: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3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Реализация федеральных рабочих программ по учебным предметам (1‒11 классы) (критический показатель) (с 1 сентября 2023 года)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100% учителей используют программы учебных предметов, содержание и планируемые результаты которых не ниже соответствующих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содержания и планируемых результатов федеральных рабочих программ учебных предметов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E81C36" w:rsidRPr="00B06847" w:rsidTr="00E81C36">
        <w:trPr>
          <w:trHeight w:val="5638"/>
        </w:trPr>
        <w:tc>
          <w:tcPr>
            <w:tcW w:w="562" w:type="dxa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4</w:t>
            </w:r>
          </w:p>
        </w:tc>
        <w:tc>
          <w:tcPr>
            <w:tcW w:w="3207" w:type="dxa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Обеспеченность учебниками и учебными пособиями</w:t>
            </w:r>
          </w:p>
        </w:tc>
        <w:tc>
          <w:tcPr>
            <w:tcW w:w="2303" w:type="dxa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Обеспечено учебниками в полном объеме</w:t>
            </w:r>
          </w:p>
        </w:tc>
        <w:tc>
          <w:tcPr>
            <w:tcW w:w="1282" w:type="dxa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116" w:type="dxa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1701" w:type="dxa"/>
          </w:tcPr>
          <w:p w:rsidR="00E81C36" w:rsidRPr="00B06847" w:rsidRDefault="00E81C36" w:rsidP="00E81C3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Отсутствие своевременного обеспечения учебниками и учебными пособиями в полном объеме.</w:t>
            </w:r>
          </w:p>
        </w:tc>
        <w:tc>
          <w:tcPr>
            <w:tcW w:w="1984" w:type="dxa"/>
          </w:tcPr>
          <w:p w:rsidR="00E81C36" w:rsidRPr="00B06847" w:rsidRDefault="00E81C36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Изучение нормативной базы (федеральный перечень учебников).</w:t>
            </w:r>
          </w:p>
          <w:p w:rsidR="00E81C36" w:rsidRPr="00B06847" w:rsidRDefault="00E81C36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Проведение анализа наличия в полном объеме учебников и учебных пособий.</w:t>
            </w:r>
          </w:p>
          <w:p w:rsidR="00E81C36" w:rsidRPr="00B06847" w:rsidRDefault="00E81C36" w:rsidP="00E81C36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поиска и обмена учебниками с другими общеобразовательными организациями.</w:t>
            </w: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5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Предусмотрено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6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Углубленное изучение отдельных предметов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Не реализуется углубленное изучение отдельных предметов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0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Образовательный процесс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Недостаточная работа по формированию интереса и мотивации обучающихся к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углубленному изучению отдельных предметов.  </w:t>
            </w:r>
          </w:p>
        </w:tc>
        <w:tc>
          <w:tcPr>
            <w:tcW w:w="1984" w:type="dxa"/>
          </w:tcPr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Организация психолого-педагогической диагностики по выявлению образовательны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х  интересов и потребностей, способностей и талантов обучающихся.  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Организация индивидуальной работы с родителями обучающихся по изучению образовательных запросов и ожиданий.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Проведение разъяснительной работы с обучающимися,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7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2303" w:type="dxa"/>
          </w:tcPr>
          <w:p w:rsidR="00742835" w:rsidRDefault="00742835" w:rsidP="00B06847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  <w:p w:rsidR="00275972" w:rsidRPr="00B06847" w:rsidRDefault="00275972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8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9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Планирование оценочных процедур с 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Да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E81C36" w:rsidRPr="00B06847" w:rsidTr="00E81C36">
        <w:trPr>
          <w:trHeight w:val="2024"/>
        </w:trPr>
        <w:tc>
          <w:tcPr>
            <w:tcW w:w="562" w:type="dxa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10</w:t>
            </w:r>
          </w:p>
        </w:tc>
        <w:tc>
          <w:tcPr>
            <w:tcW w:w="3207" w:type="dxa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Отсутствие выпускников 11 класса, получивших медаль За особые успехи в учении, которые набрали по одному из предметов ПО ВЫБОРУ на ЕГЭ менее 70 баллов (при реализации среднего общего образования)</w:t>
            </w:r>
          </w:p>
        </w:tc>
        <w:tc>
          <w:tcPr>
            <w:tcW w:w="2303" w:type="dxa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1282" w:type="dxa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0</w:t>
            </w:r>
          </w:p>
        </w:tc>
        <w:tc>
          <w:tcPr>
            <w:tcW w:w="2262" w:type="dxa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116" w:type="dxa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701" w:type="dxa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E81C36" w:rsidRPr="00B06847" w:rsidRDefault="00E81C36" w:rsidP="00B06847">
            <w:pPr>
              <w:spacing w:after="0" w:line="240" w:lineRule="auto"/>
              <w:ind w:left="230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11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12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13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Отсутствие выпускников 11 класса, не получивших аттестаты о среднем общем образовании, в общей численности выпускников 11 класса (за предыдущий учебный год)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 выпускников 11 класса, не получивших аттестаты о среднем общем образовании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0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ind w:left="230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14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Не обеспечивается реализация внеурочной деятельности в соответствии с требованиями ФГОС.</w:t>
            </w:r>
          </w:p>
        </w:tc>
        <w:tc>
          <w:tcPr>
            <w:tcW w:w="1984" w:type="dxa"/>
          </w:tcPr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Организация выявления запросов и ожиданий родителей (законных предстваителей обучающихся.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Обеспечение при разработке программ курсов внеурочной деятельности  формирования и развития конкретных планируемых  предметных и метапредметных результатов.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Обеспечение качества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образовательной деятельности на занятиях  курсов внеурочной деятельности. 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Обеспечение мониторинга  качества образовательной деятельности на занятиях  курсов внеурочной деятельности. 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Обеспечение мониторинга результатов образовательной деятельности.</w:t>
            </w:r>
          </w:p>
          <w:p w:rsidR="00742835" w:rsidRPr="00275972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Создание материально-технических, информационно-технических условий для эффективной реализации рабочих программ курсов внеурочной деятельности, в том числе курса «Разговоры о важном».</w:t>
            </w:r>
          </w:p>
          <w:p w:rsidR="00275972" w:rsidRPr="00B06847" w:rsidRDefault="00275972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15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Участие обучающихся во Всероссийской олимпиаде школьников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Участие в муниципальном этапе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1984" w:type="dxa"/>
          </w:tcPr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Создание системы работы с одвренными детьми, включающую выявление, поддержку и сопровождение, развитие интеллектуальной  одаренности. 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Повышение мотивации и интереса обучающихся к участию в олимпиадном движении.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Организация систематической подготовки обучающихся к участию в олимпиадном движении на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всех уровнях от школьного до всероссийского.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Обеспечение мотивации и интереса обучающихся к участию в школьном туре ВСОШ. 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 </w:t>
            </w:r>
          </w:p>
          <w:p w:rsidR="00275972" w:rsidRPr="00275972" w:rsidRDefault="00742835" w:rsidP="00275972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Создание системы мер морального и материального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стимулирования обучающихся,  в участвующих в олимпиадном движении. </w:t>
            </w:r>
          </w:p>
        </w:tc>
      </w:tr>
      <w:tr w:rsidR="00742835" w:rsidRPr="00B06847" w:rsidTr="00275972">
        <w:trPr>
          <w:trHeight w:val="70"/>
        </w:trPr>
        <w:tc>
          <w:tcPr>
            <w:tcW w:w="562" w:type="dxa"/>
            <w:vMerge w:val="restart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16</w:t>
            </w:r>
          </w:p>
        </w:tc>
        <w:tc>
          <w:tcPr>
            <w:tcW w:w="3207" w:type="dxa"/>
            <w:vMerge w:val="restart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2303" w:type="dxa"/>
            <w:vMerge w:val="restart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 победителей и (или) призеров муниципального этапа Всероссийской олимпиады школьников</w:t>
            </w:r>
          </w:p>
        </w:tc>
        <w:tc>
          <w:tcPr>
            <w:tcW w:w="1282" w:type="dxa"/>
            <w:vMerge w:val="restart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  <w:vMerge w:val="restart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116" w:type="dxa"/>
            <w:vMerge w:val="restart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3685" w:type="dxa"/>
            <w:gridSpan w:val="2"/>
          </w:tcPr>
          <w:p w:rsidR="00742835" w:rsidRPr="00B06847" w:rsidRDefault="00742835" w:rsidP="00B06847">
            <w:pPr>
              <w:spacing w:after="0" w:line="240" w:lineRule="auto"/>
              <w:ind w:left="230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62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116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1984" w:type="dxa"/>
          </w:tcPr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Обеспечение  индивидуальной подготовки обучающихся в муниципальном/ региональном/заключительном  этапе ВСОШ.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Организация  развития предметно-методических компетенций учителей, обеспечивающих подготовку обучающихся к участию в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олимпиадном движении.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Привлечение партнеров из вузов в рамках сетевого взаимодействия для обеспечения подготовки обучающихся. </w:t>
            </w: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17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Не осуществляется сетевая форма реализации общеобразовательных программ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0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Не обеспечивается сетевая форма реализации образовательных программ.</w:t>
            </w:r>
          </w:p>
        </w:tc>
        <w:tc>
          <w:tcPr>
            <w:tcW w:w="1984" w:type="dxa"/>
          </w:tcPr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Обеспечение определения потребностей, направлений и ожидаемых результатов взаимодействия с социальными партнерами образовательной организации.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Организация взаимодействия общеобразовательной организации с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участниками образовательных отношений, органами государственной власти, местного самоуправления, учредителем (собственником), общественными и другими организациями, представителями СМИ.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Организация взаимодействия с предприятиями для использования ресурсов профессионально-производственной среды с целью профессионального определения, осознанного выбора обучающимися образовательно-профессиональных маршрутов,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готовности к дальнейшему обучению и успешной социализации.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Привлечение партнеров для организации образовательной деятельности, использование новых форматов взаимодействия с общеобразовательными организациями, организациями высшего и среднего профессионального образования для привлечения недостающих образовательных ресурсов с целью реализации ключевых образовательных задач; заключение договора(-ов) о сетевой форме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реализации общеобразовательных программ.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Создание материально-информационно-технических условий для разработки и реализации общеобразовательных программ, реализуемых в сетевой форме.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Обеспечение реализации и контроль качества результатов общеобразовательных программ, реализуемых в сетевой форме.</w:t>
            </w: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18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Реализация программы (плана) мероприятий по обеспечению доступности и качества образования обучающихся с ОВЗ, с инвалидностью (или развития инклюзивного образования и т. п.)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Реализация в течение 2 и более лет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3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19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Разработанность локальных актов (далее ‒ЛА) в части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организации образования обучающихся с ОВЗ, с инвалидностью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Разработаны отдельные ЛА, или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есть указание в общих ЛА на особенности организации образования обучающихся с ОВЗ, с инвалидностью по всем вопросам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2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Магистральное направление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«Знание»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Обеспечение условий для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E81C36" w:rsidRPr="00B06847" w:rsidTr="00E81C36">
        <w:tc>
          <w:tcPr>
            <w:tcW w:w="562" w:type="dxa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20</w:t>
            </w:r>
          </w:p>
        </w:tc>
        <w:tc>
          <w:tcPr>
            <w:tcW w:w="3207" w:type="dxa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2303" w:type="dxa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Обеспечено полностью</w:t>
            </w:r>
          </w:p>
        </w:tc>
        <w:tc>
          <w:tcPr>
            <w:tcW w:w="1282" w:type="dxa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2262" w:type="dxa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116" w:type="dxa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701" w:type="dxa"/>
            <w:vMerge w:val="restart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  <w:vMerge w:val="restart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E81C36" w:rsidRPr="00B06847" w:rsidTr="00E81C36">
        <w:trPr>
          <w:trHeight w:val="269"/>
        </w:trPr>
        <w:tc>
          <w:tcPr>
            <w:tcW w:w="562" w:type="dxa"/>
            <w:vMerge w:val="restart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21</w:t>
            </w:r>
          </w:p>
        </w:tc>
        <w:tc>
          <w:tcPr>
            <w:tcW w:w="3207" w:type="dxa"/>
            <w:vMerge w:val="restart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Программно-методическое обеспечение обучения и воспитания по федеральным адаптированным образовательным программам (при наличии обучающихся с ОВЗ, с инвалидностью)</w:t>
            </w:r>
          </w:p>
        </w:tc>
        <w:tc>
          <w:tcPr>
            <w:tcW w:w="2303" w:type="dxa"/>
            <w:vMerge w:val="restart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Разработаны адаптированные основные общеобразовательные программы</w:t>
            </w:r>
          </w:p>
        </w:tc>
        <w:tc>
          <w:tcPr>
            <w:tcW w:w="1282" w:type="dxa"/>
            <w:vMerge w:val="restart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  <w:vMerge w:val="restart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116" w:type="dxa"/>
            <w:vMerge w:val="restart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701" w:type="dxa"/>
            <w:vMerge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  <w:vMerge/>
          </w:tcPr>
          <w:p w:rsidR="00E81C36" w:rsidRPr="00B06847" w:rsidRDefault="00E81C36" w:rsidP="00B06847">
            <w:pPr>
              <w:spacing w:after="0" w:line="240" w:lineRule="auto"/>
              <w:ind w:left="230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62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116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дополнительных общеобразовательных программ </w:t>
            </w:r>
          </w:p>
        </w:tc>
        <w:tc>
          <w:tcPr>
            <w:tcW w:w="1984" w:type="dxa"/>
          </w:tcPr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и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реализации адаптированных основных общеобразовательных программ и адаптированных дополнительных общеобразовательных программ. </w:t>
            </w: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22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Информационный блок на официальном сайте общеобразовательной организации с регулярно обновляемой информацией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3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23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Учебно-дидактическое обеспечение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Обеспечено учебниками в полном объеме  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1984" w:type="dxa"/>
          </w:tcPr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Осуществление своевременной подачи заявок на обеспечение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учебниками и учебно-дидактическое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  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Осуществление контроля за своевременным обеспечением учебниками и учебно-дидактическими пособиями в полном объеме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 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Обеспечение приобретения учебников для инклюзивного образования.</w:t>
            </w: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24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 специальных технических средств обучения (далее ‒ТСО) индивидуального и коллективного пользования (при наличии в общеобразовательной организации обучающихся с ОВЗ, с инвалидностью)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Оснащены ТСО отдельные рабочие места для обучающихся с ОВЗ, с инвалидностью   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Невыполнение управленческой командой общеобразовательной организации административной функции контроля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заналичием ТСО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1984" w:type="dxa"/>
          </w:tcPr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Проведение анализа оснащенности образовательной организации специальными техническими средствами обучения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индивидуального и коллективного пользования с целью выявления потребностей.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Обеспечение приобретения ТСО рабочих мест для обучающихся с ОВЗ, с инвалидностью. </w:t>
            </w: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25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 (при наличии обучающихся с ОВЗ, с инвалидностью)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Предусмотрено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E81C36" w:rsidRPr="00B06847" w:rsidTr="00E81C36">
        <w:trPr>
          <w:trHeight w:val="5860"/>
        </w:trPr>
        <w:tc>
          <w:tcPr>
            <w:tcW w:w="562" w:type="dxa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26</w:t>
            </w:r>
          </w:p>
        </w:tc>
        <w:tc>
          <w:tcPr>
            <w:tcW w:w="3207" w:type="dxa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Создание условий для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 (за три последних года)</w:t>
            </w:r>
          </w:p>
        </w:tc>
        <w:tc>
          <w:tcPr>
            <w:tcW w:w="2303" w:type="dxa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1282" w:type="dxa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2262" w:type="dxa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116" w:type="dxa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701" w:type="dxa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Слабый контроль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1984" w:type="dxa"/>
          </w:tcPr>
          <w:p w:rsidR="00E81C36" w:rsidRPr="00B06847" w:rsidRDefault="00E81C36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Обеспечение административного контроля за своевременным обучением педагогов на КПК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27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Трансляция опыта образовательной организации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Проводится эпизодически (отдельные мероприятия)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«Знание»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на семинарах, тренингах, конференциях и иных мероприятиях</w:t>
            </w:r>
          </w:p>
        </w:tc>
        <w:tc>
          <w:tcPr>
            <w:tcW w:w="1984" w:type="dxa"/>
          </w:tcPr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Обеспечение совершенствования профессиональных компетенций и последующих действий потрансляция опыта образовательной организации в вопросах образования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обучающихся с ОВЗ, с инвалидностью.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образования обучающихся с ОВЗ, с инвалидностью: - создание банка методов, приемов, технологий, 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28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Обеспечение бесплатным горячим питанием учащихся начальных классов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(критический показатель для образовательных организаций, реализующих образовательные программы начального общего образования)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100% обучающихся начальных классов обеспечены горячим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питанием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Здоровьесберегающая среда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29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Здоровьесберегающая среда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30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Более 5 мероприятий за учебный год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3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Здоровьесберегающая среда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31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Реализация программы здоровьесбережения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 общешкольной программы здоровьесбережения и ее полноценная реализация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Здоровьесберегающая среда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32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Да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  <w:vMerge w:val="restart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33</w:t>
            </w:r>
          </w:p>
        </w:tc>
        <w:tc>
          <w:tcPr>
            <w:tcW w:w="3207" w:type="dxa"/>
            <w:vMerge w:val="restart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Диверсификация деятельности школьных спортивных клубов (далее &amp;ndash; ШСК) (по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видам спорта)</w:t>
            </w:r>
          </w:p>
        </w:tc>
        <w:tc>
          <w:tcPr>
            <w:tcW w:w="2303" w:type="dxa"/>
            <w:vMerge w:val="restart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От 1 до 4 видов спорта в ШСК  </w:t>
            </w:r>
          </w:p>
        </w:tc>
        <w:tc>
          <w:tcPr>
            <w:tcW w:w="1282" w:type="dxa"/>
            <w:vMerge w:val="restart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  <w:vMerge w:val="restart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2116" w:type="dxa"/>
            <w:vMerge w:val="restart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Создание условий для занятий физической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культурой и спортом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Отсутствие сетевой формы реализации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программы. </w:t>
            </w:r>
          </w:p>
        </w:tc>
        <w:tc>
          <w:tcPr>
            <w:tcW w:w="1984" w:type="dxa"/>
          </w:tcPr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Разработка в программе воспитания в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742835" w:rsidRPr="00B06847" w:rsidTr="00E81C36">
        <w:tc>
          <w:tcPr>
            <w:tcW w:w="562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62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116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1984" w:type="dxa"/>
          </w:tcPr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Проведение разъяснительной работы с родителями (законными представителями) и обучающимися по привлечению к посещению занятий физической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культурой и спортом, в том числе посещению спортивных секций, школьных спортивных клубов.</w:t>
            </w:r>
          </w:p>
        </w:tc>
      </w:tr>
      <w:tr w:rsidR="00E81C36" w:rsidRPr="00B06847" w:rsidTr="00E81C36">
        <w:trPr>
          <w:trHeight w:val="1809"/>
        </w:trPr>
        <w:tc>
          <w:tcPr>
            <w:tcW w:w="562" w:type="dxa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34</w:t>
            </w:r>
          </w:p>
        </w:tc>
        <w:tc>
          <w:tcPr>
            <w:tcW w:w="3207" w:type="dxa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 дополнительных образовательных услуг в области физической культуры и спорта; доля обучающихся, постоянно посещающих занятия</w:t>
            </w:r>
          </w:p>
        </w:tc>
        <w:tc>
          <w:tcPr>
            <w:tcW w:w="2303" w:type="dxa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30% и более обучающихся постоянно посещают занятия</w:t>
            </w:r>
          </w:p>
        </w:tc>
        <w:tc>
          <w:tcPr>
            <w:tcW w:w="1282" w:type="dxa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3</w:t>
            </w:r>
          </w:p>
        </w:tc>
        <w:tc>
          <w:tcPr>
            <w:tcW w:w="2262" w:type="dxa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2116" w:type="dxa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1701" w:type="dxa"/>
            <w:vMerge w:val="restart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  <w:vMerge w:val="restart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E81C36" w:rsidRPr="00B06847" w:rsidTr="00275972">
        <w:trPr>
          <w:trHeight w:val="269"/>
        </w:trPr>
        <w:tc>
          <w:tcPr>
            <w:tcW w:w="562" w:type="dxa"/>
            <w:vMerge w:val="restart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35</w:t>
            </w:r>
          </w:p>
        </w:tc>
        <w:tc>
          <w:tcPr>
            <w:tcW w:w="3207" w:type="dxa"/>
            <w:vMerge w:val="restart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2303" w:type="dxa"/>
            <w:vMerge w:val="restart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Участие обучающихся в спортивных мероприятиях на муниципальном уровне</w:t>
            </w:r>
          </w:p>
        </w:tc>
        <w:tc>
          <w:tcPr>
            <w:tcW w:w="1282" w:type="dxa"/>
            <w:vMerge w:val="restart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2262" w:type="dxa"/>
            <w:vMerge w:val="restart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2116" w:type="dxa"/>
            <w:vMerge w:val="restart"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1701" w:type="dxa"/>
            <w:vMerge/>
          </w:tcPr>
          <w:p w:rsidR="00E81C36" w:rsidRPr="00B06847" w:rsidRDefault="00E81C36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  <w:vMerge/>
          </w:tcPr>
          <w:p w:rsidR="00E81C36" w:rsidRPr="00B06847" w:rsidRDefault="00E81C36" w:rsidP="00B06847">
            <w:pPr>
              <w:spacing w:after="0" w:line="240" w:lineRule="auto"/>
              <w:ind w:left="230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62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116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1984" w:type="dxa"/>
          </w:tcPr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275972" w:rsidRPr="00B06847" w:rsidTr="002B318B">
        <w:trPr>
          <w:trHeight w:val="2548"/>
        </w:trPr>
        <w:tc>
          <w:tcPr>
            <w:tcW w:w="562" w:type="dxa"/>
          </w:tcPr>
          <w:p w:rsidR="00275972" w:rsidRPr="00B06847" w:rsidRDefault="00275972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36</w:t>
            </w:r>
          </w:p>
        </w:tc>
        <w:tc>
          <w:tcPr>
            <w:tcW w:w="3207" w:type="dxa"/>
          </w:tcPr>
          <w:p w:rsidR="00275972" w:rsidRPr="00B06847" w:rsidRDefault="00275972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</w:t>
            </w:r>
          </w:p>
        </w:tc>
        <w:tc>
          <w:tcPr>
            <w:tcW w:w="2303" w:type="dxa"/>
          </w:tcPr>
          <w:p w:rsidR="00275972" w:rsidRPr="00B06847" w:rsidRDefault="00275972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 победителей и (или) призеров на муниципальном уровне</w:t>
            </w:r>
          </w:p>
        </w:tc>
        <w:tc>
          <w:tcPr>
            <w:tcW w:w="1282" w:type="dxa"/>
          </w:tcPr>
          <w:p w:rsidR="00275972" w:rsidRPr="00B06847" w:rsidRDefault="00275972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275972" w:rsidRPr="00B06847" w:rsidRDefault="00275972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2116" w:type="dxa"/>
          </w:tcPr>
          <w:p w:rsidR="00275972" w:rsidRPr="00B06847" w:rsidRDefault="00275972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1701" w:type="dxa"/>
          </w:tcPr>
          <w:p w:rsidR="00275972" w:rsidRPr="00B06847" w:rsidRDefault="00275972" w:rsidP="00AC4056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1984" w:type="dxa"/>
          </w:tcPr>
          <w:p w:rsidR="00275972" w:rsidRPr="00B06847" w:rsidRDefault="00275972" w:rsidP="00915A34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Разработка системы мотивирования/стимулирования педагогических работников по подготовке обучающихся к спортивным мероприятиям. </w:t>
            </w: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37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30% и более обучающихся, имеющих знак отличия ВФСК «ГТО», подтвержденный удостоверением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3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«Здоровье»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Создание условий для занятий физической культурой и спортом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  <w:vMerge w:val="restart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38</w:t>
            </w:r>
          </w:p>
        </w:tc>
        <w:tc>
          <w:tcPr>
            <w:tcW w:w="3207" w:type="dxa"/>
            <w:vMerge w:val="restart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2303" w:type="dxa"/>
            <w:vMerge w:val="restart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От 50% до 76% обучающихся</w:t>
            </w:r>
          </w:p>
        </w:tc>
        <w:tc>
          <w:tcPr>
            <w:tcW w:w="1282" w:type="dxa"/>
            <w:vMerge w:val="restart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2262" w:type="dxa"/>
            <w:vMerge w:val="restart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2116" w:type="dxa"/>
            <w:vMerge w:val="restart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Развитие талантов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Выбор направлений дополнительного образования ограничен и не удовлетворяет в полном объеме потребности обучающихся.</w:t>
            </w:r>
          </w:p>
        </w:tc>
        <w:tc>
          <w:tcPr>
            <w:tcW w:w="1984" w:type="dxa"/>
          </w:tcPr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Обеспечение диверсификации направленностей дополнительного образования для удовлетворения запросов всех обучающихся, в т.ч. путем реализации программ дополнительного образования в сетевой форме.</w:t>
            </w:r>
          </w:p>
        </w:tc>
      </w:tr>
      <w:tr w:rsidR="00742835" w:rsidRPr="00B06847" w:rsidTr="00E81C36">
        <w:tc>
          <w:tcPr>
            <w:tcW w:w="562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62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116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Малый охват обучающихся дополнительным образованием в общеобразовательной организации.</w:t>
            </w:r>
          </w:p>
        </w:tc>
        <w:tc>
          <w:tcPr>
            <w:tcW w:w="1984" w:type="dxa"/>
          </w:tcPr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Внесение в программу развития образовательной организации показатель по охвату обучающихся дополнительным образованием на основе учета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их потребностей.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Административный контроль увеличения охвата детей в возрасте от 5 до 18 лет дополнительным образованием.</w:t>
            </w: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39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Реализация дополнительных общеобразовательных программ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Программы разработаны и реализуются по 4-5 направленностям  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Развитие талантов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Не организована сетевая форма реализации дополнительных общеобразовательных программ.</w:t>
            </w:r>
          </w:p>
        </w:tc>
        <w:tc>
          <w:tcPr>
            <w:tcW w:w="1984" w:type="dxa"/>
          </w:tcPr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Заключение договоров о реализации программ дополнительного образования в сетевой форме.</w:t>
            </w:r>
          </w:p>
        </w:tc>
      </w:tr>
      <w:tr w:rsidR="002B318B" w:rsidRPr="00B06847" w:rsidTr="00E81C36">
        <w:tc>
          <w:tcPr>
            <w:tcW w:w="562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40</w:t>
            </w:r>
          </w:p>
        </w:tc>
        <w:tc>
          <w:tcPr>
            <w:tcW w:w="3207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 технологических кружков на базе общеобразовательной организации и/или в рамках сетевого взаимодействия</w:t>
            </w:r>
          </w:p>
        </w:tc>
        <w:tc>
          <w:tcPr>
            <w:tcW w:w="2303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Отсутствие </w:t>
            </w:r>
          </w:p>
        </w:tc>
        <w:tc>
          <w:tcPr>
            <w:tcW w:w="1282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0</w:t>
            </w:r>
          </w:p>
        </w:tc>
        <w:tc>
          <w:tcPr>
            <w:tcW w:w="2262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2116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Развитие талантов</w:t>
            </w:r>
          </w:p>
        </w:tc>
        <w:tc>
          <w:tcPr>
            <w:tcW w:w="1701" w:type="dxa"/>
            <w:vMerge w:val="restart"/>
          </w:tcPr>
          <w:p w:rsidR="002B318B" w:rsidRPr="00B06847" w:rsidRDefault="002B318B" w:rsidP="00330ED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Не организована сетевая форма реализации дополнительных общеобразовательных программ технической и естественно-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научной направленностей.</w:t>
            </w:r>
          </w:p>
        </w:tc>
        <w:tc>
          <w:tcPr>
            <w:tcW w:w="1984" w:type="dxa"/>
          </w:tcPr>
          <w:p w:rsidR="002B318B" w:rsidRPr="00B06847" w:rsidRDefault="002B318B" w:rsidP="00B06847">
            <w:pPr>
              <w:spacing w:after="0" w:line="240" w:lineRule="auto"/>
              <w:ind w:left="230"/>
              <w:rPr>
                <w:rFonts w:eastAsia="DengXian"/>
                <w:kern w:val="2"/>
                <w:lang w:eastAsia="zh-CN"/>
              </w:rPr>
            </w:pPr>
          </w:p>
        </w:tc>
      </w:tr>
      <w:tr w:rsidR="002B318B" w:rsidRPr="00B06847" w:rsidTr="00E81C36">
        <w:tc>
          <w:tcPr>
            <w:tcW w:w="562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62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116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701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2B318B" w:rsidRPr="00B06847" w:rsidRDefault="002B318B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Проведение мониторинга ресурсов внешней среды для реализации программ дополнительного образования. </w:t>
            </w:r>
          </w:p>
          <w:p w:rsidR="002B318B" w:rsidRPr="00B06847" w:rsidRDefault="002B318B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Заключение договоров о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реализации программ дополнительного образования в сетевой форме.</w:t>
            </w:r>
          </w:p>
          <w:p w:rsidR="002B318B" w:rsidRPr="00B06847" w:rsidRDefault="002B318B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 и прочих организаций, деятельность которых направлена на развитие технического творчества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41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Участие обучающихся в конкурсах, фестивалях, олимпиадах (кроме Всероссийской олимпиады школьников), конференциях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Участие обучающихся в конкурсах, фестивалях, олимпиадах, конференциях на региональном и (или) всероссийском уровне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3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Развитие талантов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2B318B" w:rsidRPr="00B06847" w:rsidTr="00E81C36">
        <w:tc>
          <w:tcPr>
            <w:tcW w:w="562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42</w:t>
            </w:r>
          </w:p>
        </w:tc>
        <w:tc>
          <w:tcPr>
            <w:tcW w:w="3207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2303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1282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2262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2116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Развитие талантов</w:t>
            </w:r>
          </w:p>
        </w:tc>
        <w:tc>
          <w:tcPr>
            <w:tcW w:w="1701" w:type="dxa"/>
            <w:vMerge w:val="restart"/>
          </w:tcPr>
          <w:p w:rsidR="002B318B" w:rsidRPr="00B06847" w:rsidRDefault="002B318B" w:rsidP="00B6176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смотров, конкурсов, конференций.</w:t>
            </w:r>
          </w:p>
        </w:tc>
        <w:tc>
          <w:tcPr>
            <w:tcW w:w="1984" w:type="dxa"/>
          </w:tcPr>
          <w:p w:rsidR="002B318B" w:rsidRPr="00B06847" w:rsidRDefault="002B318B" w:rsidP="00B06847">
            <w:pPr>
              <w:spacing w:after="0" w:line="240" w:lineRule="auto"/>
              <w:ind w:left="230"/>
              <w:rPr>
                <w:rFonts w:eastAsia="DengXian"/>
                <w:kern w:val="2"/>
                <w:lang w:eastAsia="zh-CN"/>
              </w:rPr>
            </w:pPr>
          </w:p>
        </w:tc>
      </w:tr>
      <w:tr w:rsidR="002B318B" w:rsidRPr="00B06847" w:rsidTr="00E81C36">
        <w:tc>
          <w:tcPr>
            <w:tcW w:w="562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62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116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701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2B318B" w:rsidRPr="00B06847" w:rsidRDefault="002B318B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конкурсам, 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2B318B" w:rsidRPr="00B06847" w:rsidTr="00E81C36">
        <w:tc>
          <w:tcPr>
            <w:tcW w:w="562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43</w:t>
            </w:r>
          </w:p>
        </w:tc>
        <w:tc>
          <w:tcPr>
            <w:tcW w:w="3207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Сетевая форма реализации дополнительных общеобразовательных программ (организации культуры и искусств, кванториумы, мобильные кванториумы, ДНК, IT-кубы, Точки роста, экостанции, ведущие предприятия региона, профессиональные образовательные организации и образовательные организации высшего образования и др.)</w:t>
            </w:r>
          </w:p>
        </w:tc>
        <w:tc>
          <w:tcPr>
            <w:tcW w:w="2303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Отсутствие </w:t>
            </w:r>
          </w:p>
        </w:tc>
        <w:tc>
          <w:tcPr>
            <w:tcW w:w="1282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0</w:t>
            </w:r>
          </w:p>
        </w:tc>
        <w:tc>
          <w:tcPr>
            <w:tcW w:w="2262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2116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Развитие талантов</w:t>
            </w:r>
          </w:p>
        </w:tc>
        <w:tc>
          <w:tcPr>
            <w:tcW w:w="1701" w:type="dxa"/>
            <w:vMerge w:val="restart"/>
          </w:tcPr>
          <w:p w:rsidR="002B318B" w:rsidRPr="00B06847" w:rsidRDefault="002B318B" w:rsidP="001A3552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Отсутствие разработанных образовательных программ, реализующихся в сетевой форме, по всем шести направленностям.</w:t>
            </w:r>
          </w:p>
        </w:tc>
        <w:tc>
          <w:tcPr>
            <w:tcW w:w="1984" w:type="dxa"/>
          </w:tcPr>
          <w:p w:rsidR="002B318B" w:rsidRPr="00B06847" w:rsidRDefault="002B318B" w:rsidP="00B06847">
            <w:pPr>
              <w:spacing w:after="0" w:line="240" w:lineRule="auto"/>
              <w:ind w:left="230"/>
              <w:rPr>
                <w:rFonts w:eastAsia="DengXian"/>
                <w:kern w:val="2"/>
                <w:lang w:eastAsia="zh-CN"/>
              </w:rPr>
            </w:pPr>
          </w:p>
        </w:tc>
      </w:tr>
      <w:tr w:rsidR="002B318B" w:rsidRPr="00B06847" w:rsidTr="00E81C36">
        <w:tc>
          <w:tcPr>
            <w:tcW w:w="562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62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116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701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2B318B" w:rsidRPr="00B06847" w:rsidRDefault="002B318B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Создание ресурсных условий в общеобразовательной организации для обеспечения сетевого взаимодействия (нормативно-правовые, материально-, информационно-технические, кадровые).    </w:t>
            </w:r>
          </w:p>
          <w:p w:rsidR="002B318B" w:rsidRPr="00B06847" w:rsidRDefault="002B318B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Организация взаимодействия в том числе в сетевой форме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(заключение договоров) с организациями культуры и искусства, кванториумами, центрами «IT-кубы», «Точками роста», экостанциями, ведущими предприятиями региона, профессиональными образовательными организациями и образовательными организациями высшего образования и др.</w:t>
            </w:r>
          </w:p>
        </w:tc>
      </w:tr>
      <w:tr w:rsidR="00742835" w:rsidRPr="00B06847" w:rsidTr="00E81C36">
        <w:tc>
          <w:tcPr>
            <w:tcW w:w="562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62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116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1984" w:type="dxa"/>
          </w:tcPr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Организация деятельности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школьных творческих объединений в сетевой форме.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Привлечение обучающихся к участию в творческих  объединениях (школьный театр, школьный музей, школьный музыкальный коллектив,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школьный медиацентр (телевидение, газета, журнал) и др.)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Создание системы мотивирования/стимулирования организаторов и участников творческих объединений (школьный театр, школьный музей,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школьный музыкальный коллектив, школьный медиацентр (телевидение, газета, журнал) и др.).</w:t>
            </w: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45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Функционирование школьного театра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Функционирование школьного театра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46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Функционирование школьного музея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Функционирование школьного музея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2B318B" w:rsidRPr="00B06847" w:rsidTr="00E81C36">
        <w:tc>
          <w:tcPr>
            <w:tcW w:w="562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47</w:t>
            </w:r>
          </w:p>
        </w:tc>
        <w:tc>
          <w:tcPr>
            <w:tcW w:w="3207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Функционирование школьного хора</w:t>
            </w:r>
          </w:p>
        </w:tc>
        <w:tc>
          <w:tcPr>
            <w:tcW w:w="2303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Отсутствие</w:t>
            </w:r>
          </w:p>
        </w:tc>
        <w:tc>
          <w:tcPr>
            <w:tcW w:w="1282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0</w:t>
            </w:r>
          </w:p>
        </w:tc>
        <w:tc>
          <w:tcPr>
            <w:tcW w:w="2262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2116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1701" w:type="dxa"/>
            <w:vMerge w:val="restart"/>
          </w:tcPr>
          <w:p w:rsidR="002B318B" w:rsidRPr="00B06847" w:rsidRDefault="002B318B" w:rsidP="00D0125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Отсутствие педагогов, работающих в школьном хоре.</w:t>
            </w:r>
          </w:p>
        </w:tc>
        <w:tc>
          <w:tcPr>
            <w:tcW w:w="1984" w:type="dxa"/>
          </w:tcPr>
          <w:p w:rsidR="002B318B" w:rsidRPr="00B06847" w:rsidRDefault="002B318B" w:rsidP="00B06847">
            <w:pPr>
              <w:spacing w:after="0" w:line="240" w:lineRule="auto"/>
              <w:ind w:left="230"/>
              <w:rPr>
                <w:rFonts w:eastAsia="DengXian"/>
                <w:kern w:val="2"/>
                <w:lang w:eastAsia="zh-CN"/>
              </w:rPr>
            </w:pPr>
          </w:p>
        </w:tc>
      </w:tr>
      <w:tr w:rsidR="002B318B" w:rsidRPr="00B06847" w:rsidTr="00E81C36">
        <w:tc>
          <w:tcPr>
            <w:tcW w:w="562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62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116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701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2B318B" w:rsidRPr="00B06847" w:rsidRDefault="002B318B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Внесение изменений в штатное расписание, введение должностей педагогических работников по Профстандарту «Педагог дополнительного образования детей и взрослых».</w:t>
            </w:r>
          </w:p>
          <w:p w:rsidR="002B318B" w:rsidRPr="00B06847" w:rsidRDefault="002B318B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Привлечение специалистов (учителя, педагоги дополнительного образования и т.п.) для работы в школьном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хоре.</w:t>
            </w:r>
          </w:p>
          <w:p w:rsidR="002B318B" w:rsidRPr="00B06847" w:rsidRDefault="002B318B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Обеспечение обучения педагогов по программам дополнительного профессионального образования в области создания школьного хора.</w:t>
            </w:r>
          </w:p>
          <w:p w:rsidR="002B318B" w:rsidRPr="00B06847" w:rsidRDefault="002B318B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Организация работы руководителя хора, концертмейстера, педагога-организатора и педагогического коллектива по функционированию Школьного хора. </w:t>
            </w:r>
          </w:p>
          <w:p w:rsidR="002B318B" w:rsidRPr="00B06847" w:rsidRDefault="002B318B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Обучение (в том числе на базе организаций культуры и искусств) педагогических работников общеобразовательной организации для разработки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и реализации программы школьного хора.</w:t>
            </w: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48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Функционирование школьного медиацентра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49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30% и более обучающихся 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3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50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Количество мероприятий школьных творческих объединений: концерты, спектакли, выпуски газет, журналов и т. д. (для каждого школьного творческого объединения)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Более 2 в год (для каждого школьного творческого объединения)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«Творчество»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Школьные творческие объединения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51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Да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3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52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Да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53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Да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54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Функционирование Совета родителей(критический показатель)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Да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55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Наличие советника директора по воспитанию и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взаимодействию с детскими общественными объединениями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Да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Магистральное направление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«Воспитание»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Организация воспитательной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деятельности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2B318B" w:rsidRPr="00B06847" w:rsidTr="00E81C36">
        <w:tc>
          <w:tcPr>
            <w:tcW w:w="562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56</w:t>
            </w:r>
          </w:p>
        </w:tc>
        <w:tc>
          <w:tcPr>
            <w:tcW w:w="3207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2303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1282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2262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2116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1701" w:type="dxa"/>
            <w:vMerge w:val="restart"/>
          </w:tcPr>
          <w:p w:rsidR="002B318B" w:rsidRPr="00B06847" w:rsidRDefault="002B318B" w:rsidP="00A14FD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1984" w:type="dxa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2B318B" w:rsidRPr="00B06847" w:rsidTr="00E81C36">
        <w:tc>
          <w:tcPr>
            <w:tcW w:w="562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62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116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701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2B318B" w:rsidRPr="00B06847" w:rsidRDefault="002B318B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2B318B" w:rsidRPr="00B06847" w:rsidRDefault="002B318B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 </w:t>
            </w:r>
          </w:p>
          <w:p w:rsidR="002B318B" w:rsidRPr="00B06847" w:rsidRDefault="002B318B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Разработка проекта, совместного с общественностью поселения/округа, коллегиальными органами управления (управляющими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советами) с целью активизации работы с родительским сообществом, поиска и реализации способов вовлечения семей в образовательную деятельность. </w:t>
            </w: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57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58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Реализация программ краеведения и школьного туризма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Реализуются 1 программа краеведения и 1 программа школьного туризма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обучающихся.</w:t>
            </w:r>
          </w:p>
        </w:tc>
        <w:tc>
          <w:tcPr>
            <w:tcW w:w="1984" w:type="dxa"/>
          </w:tcPr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Использование услуг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туристско-экскурсионных и других организаций 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59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летних тематических смен в школьном лагере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воспитательной деятельности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60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Функционирование Совета обучающихся(критический показатель)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2116" w:type="dxa"/>
          </w:tcPr>
          <w:p w:rsidR="002B318B" w:rsidRPr="002B318B" w:rsidRDefault="00742835" w:rsidP="00B06847">
            <w:pPr>
              <w:spacing w:after="0" w:line="240" w:lineRule="auto"/>
              <w:rPr>
                <w:rFonts w:ascii="Times New Roman" w:eastAsia="DengXian" w:hAnsi="Times New Roman" w:cs="Times New Rom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61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Наличие первичного отделения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РДДМ Движение первых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Наличие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Магистральное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направление «Воспитание»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Ученическое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самоуправление, волонтерское движение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62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63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Участие в проекте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64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65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Участие обучающихся в волонтерском движении (при реализации основного общего и (или) среднего общего образования)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Обучающиеся участвуют в волонтерском движении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66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 школьных военно-патриотических клубов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«Воспитание»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Ученическое самоуправление, волонтерское движение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67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Да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68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Определение заместителя директора, ответственного за реализацию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профориентационной деятельности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Да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69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Нет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0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1984" w:type="dxa"/>
          </w:tcPr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й среды, 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нелинейного расписания с индивидуальнымтаймингом и  т. д. </w:t>
            </w:r>
          </w:p>
        </w:tc>
      </w:tr>
      <w:tr w:rsidR="002B318B" w:rsidRPr="00B06847" w:rsidTr="00E81C36">
        <w:tc>
          <w:tcPr>
            <w:tcW w:w="562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70</w:t>
            </w:r>
          </w:p>
        </w:tc>
        <w:tc>
          <w:tcPr>
            <w:tcW w:w="3207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2303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Нет</w:t>
            </w:r>
          </w:p>
        </w:tc>
        <w:tc>
          <w:tcPr>
            <w:tcW w:w="1282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0</w:t>
            </w:r>
          </w:p>
        </w:tc>
        <w:tc>
          <w:tcPr>
            <w:tcW w:w="2262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2116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701" w:type="dxa"/>
            <w:vMerge w:val="restart"/>
          </w:tcPr>
          <w:p w:rsidR="002B318B" w:rsidRPr="00B06847" w:rsidRDefault="002B318B" w:rsidP="00F43938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1984" w:type="dxa"/>
          </w:tcPr>
          <w:p w:rsidR="002B318B" w:rsidRPr="00B06847" w:rsidRDefault="002B318B" w:rsidP="00B06847">
            <w:pPr>
              <w:spacing w:after="0" w:line="240" w:lineRule="auto"/>
              <w:ind w:left="230"/>
              <w:rPr>
                <w:rFonts w:eastAsia="DengXian"/>
                <w:kern w:val="2"/>
                <w:lang w:eastAsia="zh-CN"/>
              </w:rPr>
            </w:pPr>
          </w:p>
        </w:tc>
      </w:tr>
      <w:tr w:rsidR="002B318B" w:rsidRPr="00B06847" w:rsidTr="00E81C36">
        <w:tc>
          <w:tcPr>
            <w:tcW w:w="562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62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116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701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2B318B" w:rsidRPr="00B06847" w:rsidRDefault="002B318B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2B318B" w:rsidRPr="00B06847" w:rsidRDefault="002B318B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2B318B" w:rsidRPr="00B06847" w:rsidRDefault="002B318B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Актуализация требований локального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нормативного акта (Положение об организации профильного обучения).</w:t>
            </w:r>
          </w:p>
          <w:p w:rsidR="002B318B" w:rsidRPr="00B06847" w:rsidRDefault="002B318B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Актуализация должностных инструкций педагогических 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2B318B" w:rsidRPr="00B06847" w:rsidRDefault="002B318B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2B318B" w:rsidRPr="00B06847" w:rsidRDefault="002B318B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2B318B" w:rsidRPr="00B06847" w:rsidRDefault="002B318B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Обеспечение административного контроля организации профильного обучения.</w:t>
            </w:r>
          </w:p>
          <w:p w:rsidR="002B318B" w:rsidRPr="00B06847" w:rsidRDefault="002B318B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71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Да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72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Посещение обучающимися экскурсий на предприятиях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Да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73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Участие обучающихся в моделирующих профессиональных пробах (онлайн) и тестированиях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Да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74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Посещение обучающимися экскурсий в организациях СПО и ВО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Да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  <w:vMerge w:val="restart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75</w:t>
            </w:r>
          </w:p>
        </w:tc>
        <w:tc>
          <w:tcPr>
            <w:tcW w:w="3207" w:type="dxa"/>
            <w:vMerge w:val="restart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2303" w:type="dxa"/>
            <w:vMerge w:val="restart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Нет</w:t>
            </w:r>
          </w:p>
        </w:tc>
        <w:tc>
          <w:tcPr>
            <w:tcW w:w="1282" w:type="dxa"/>
            <w:vMerge w:val="restart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0</w:t>
            </w:r>
          </w:p>
        </w:tc>
        <w:tc>
          <w:tcPr>
            <w:tcW w:w="2262" w:type="dxa"/>
            <w:vMerge w:val="restart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2116" w:type="dxa"/>
            <w:vMerge w:val="restart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1984" w:type="dxa"/>
          </w:tcPr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Обеспечение участия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обучающихся в профессиональных пробах на региональных площадках в виртуальном формате.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742835" w:rsidRPr="00B06847" w:rsidTr="00E81C36">
        <w:tc>
          <w:tcPr>
            <w:tcW w:w="562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62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116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1984" w:type="dxa"/>
          </w:tcPr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76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Посещение обучающимися занятий по программам дополнительного образования, в том числе кружков, секций и др., направленных на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профориентацию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Да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77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Нет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0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1984" w:type="dxa"/>
          </w:tcPr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материально-техническую базу, образовательные ресурсы).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78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Проведение родительских собраний на тему 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Да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79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Да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80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Участие обучающихся в чемпионатах по профессиональному мастерству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Нет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0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Магистральное направление «Профориентация»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Сопровождение выбора профессии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1984" w:type="dxa"/>
          </w:tcPr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  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Обеспечение условий для подготовки обучающихся к участию в чемпионатах по профессиональному мастерству: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конкурсах, обращение к спонсорам) для организации поездок из отдаленных сел к месту проведения чемпионатов по профессиональному мастерству.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Повышение мотивации обучающихся к участию в чемпионатах по профессиональному мастерству.  </w:t>
            </w: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81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Использование единых подходов к штатному расписанию (количество административного персонала на контингент, узкие специалисты)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В организации используются единые подходы к штатному расписанию 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Условия педагогического труда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82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Условия педагогического труда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83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Развитие системы наставничества (положение о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наставничестве, дорожная карта о его реализации, приказы)(критический показатель)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Да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Ключевое условие «Учитель. Школьная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команда»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Методическое сопровождение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педагогических кадров. Система наставничества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84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Да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85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 методических объединений / кафедр / методических советов классных руководителей(критический показатель)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Да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86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1984" w:type="dxa"/>
          </w:tcPr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организаций с возможностью получения индивидуального плана в соответствии с распоряжениемМинпросвещения России от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27.08.2021 № Р-201.     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Разработка способов стимулирования и поощрения педагогических работников, направленных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на профилактику профессионального выгорания, повышение мотивации педагогических работников к прохождению диагностики профессиональных компетенций.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Разработка плана мероприятий по выявлению профессиональных затруднений и потребностей педагогов.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Обеспечение адресного подхода со стороны администрации,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Обеспечение проведения диагностики профессиональных дефицитов на основании результатов профессиональ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ной деятельности (экспертный анализ результатов в области обучения, воспитания, развития обучающихся).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87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От 5% до 9% учителей           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Низкая доля учителей, для которых по результатам диагностики профессиональных дефицитов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разработаны ИОМ.</w:t>
            </w:r>
          </w:p>
        </w:tc>
        <w:tc>
          <w:tcPr>
            <w:tcW w:w="1984" w:type="dxa"/>
          </w:tcPr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Организация адресного методического сопровождения педагогических работников, нуждающихся в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поддержке, сопровождении для преодоления профессиональных затруднений и дефицитов.     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Выстраивание взаимодействия региональных методистов с руководителем образовательной организации и его заместителями, руководителями предметных методических объединений и педагогическими работниками,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для которых необходима разработка ИОМ.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Обеспечение участия представителей управленческой команды в в формировании ИОМ педагога.   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Обеспечение мотивирующего административного контроля разработки и реализации ИОМа.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Проведение разъяснительны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х мероприятий по формированию у педагога понимания своих образовательно-профессиональных дефицитов и потребностей.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Проведение анализа результатов диагностик профессиональных дефицитов педагогических работников 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педагогических, коммуникативных компетенций, которые связаны с трудовыми функциями профессионального стандарта "Педагог").  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Организация мониторинга удовлетворенности педагогов профессиональной деятельностью и методичсеким сопровождением.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Рзработка ИОМ непрерывного развития  профессионального мастерства педагогических работников для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повышения эффективности их  профессиональной деятельности.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Осуществление административного контроля за организацией деятельности по выявлению дефицитов, сопровождению, разработки и реализации ИОМ.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  </w:t>
            </w: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88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Доля педагогических работников, прошедших обучение по программам повышения квалификации,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Не менее 80% педагогических работников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3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89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Не менее 80% педагогических работников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3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90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Не менее 80%  педагогических работников 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3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2B318B" w:rsidRPr="00B06847" w:rsidTr="00E63A8E">
        <w:trPr>
          <w:trHeight w:val="2024"/>
        </w:trPr>
        <w:tc>
          <w:tcPr>
            <w:tcW w:w="562" w:type="dxa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91</w:t>
            </w:r>
          </w:p>
        </w:tc>
        <w:tc>
          <w:tcPr>
            <w:tcW w:w="3207" w:type="dxa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Повышение квалификации штатных педагогов-психологов по программам, размещенным 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2303" w:type="dxa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Отсутствие        </w:t>
            </w:r>
          </w:p>
        </w:tc>
        <w:tc>
          <w:tcPr>
            <w:tcW w:w="1282" w:type="dxa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0</w:t>
            </w:r>
          </w:p>
        </w:tc>
        <w:tc>
          <w:tcPr>
            <w:tcW w:w="2262" w:type="dxa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2116" w:type="dxa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1701" w:type="dxa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Отсутствие штатного педагога-психолога.</w:t>
            </w:r>
          </w:p>
        </w:tc>
        <w:tc>
          <w:tcPr>
            <w:tcW w:w="1984" w:type="dxa"/>
          </w:tcPr>
          <w:p w:rsidR="002B318B" w:rsidRPr="00B06847" w:rsidRDefault="002B318B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Обепечение реализации ООП в сетевой форме.</w:t>
            </w: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92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Повышение квалификации управленческой команды по программам из Федерального реестра образовательных программ дополнительного профессионального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образования (за три последних года)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Не менее 50% управленческой команды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Не обеспечивается повышение квалификации членов управленческо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й команды.   </w:t>
            </w:r>
          </w:p>
        </w:tc>
        <w:tc>
          <w:tcPr>
            <w:tcW w:w="1984" w:type="dxa"/>
          </w:tcPr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Обеспечение прохождения диагностики управленческих компетенций в области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привлечением специалистов других школ).          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Обеспечение адресного подхода со стороны руководителя образовательной организации, проведение </w:t>
            </w:r>
            <w:r w:rsidR="002B318B">
              <w:rPr>
                <w:rFonts w:ascii="Times New Roman" w:eastAsia="DengXian" w:hAnsi="Times New Roman" w:cs="Times New Roman"/>
                <w:kern w:val="2"/>
                <w:lang w:eastAsia="zh-CN"/>
              </w:rPr>
              <w:t>информационно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разъяснительной работы с членами управленческой команды. 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2B318B" w:rsidRPr="00B06847" w:rsidTr="00F51FB9">
        <w:trPr>
          <w:trHeight w:val="4048"/>
        </w:trPr>
        <w:tc>
          <w:tcPr>
            <w:tcW w:w="562" w:type="dxa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93</w:t>
            </w:r>
          </w:p>
        </w:tc>
        <w:tc>
          <w:tcPr>
            <w:tcW w:w="3207" w:type="dxa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2303" w:type="dxa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Один учитель из числа учителей-предметников, преподающих математику, физику, информатику, химию, биологию, прошел обучение по программам, направленным на формирование у обучающихся навыков, обеспечивающих технологический суверенитет страны      </w:t>
            </w:r>
          </w:p>
        </w:tc>
        <w:tc>
          <w:tcPr>
            <w:tcW w:w="1282" w:type="dxa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2116" w:type="dxa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1701" w:type="dxa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1984" w:type="dxa"/>
          </w:tcPr>
          <w:p w:rsidR="002B318B" w:rsidRPr="00B06847" w:rsidRDefault="002B318B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Обепечение реализации ООП в сетевой форме. </w:t>
            </w:r>
          </w:p>
          <w:p w:rsidR="002B318B" w:rsidRPr="00B06847" w:rsidRDefault="002B318B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Разработка положения о кадровом резерве.</w:t>
            </w: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94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Участие педагогов в конкурсном движении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Участие на региональном уровне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«Учитель. Школьная команда»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Развитие и повышение квалификации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Отсутствие педагогов, участвующих в профессиональных конкурсах на всероссийском уровне. </w:t>
            </w:r>
          </w:p>
        </w:tc>
        <w:tc>
          <w:tcPr>
            <w:tcW w:w="1984" w:type="dxa"/>
          </w:tcPr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Проведение мониторинга участия педагогов в конкурсном движении (за три последних года).               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Создание системы мотивирования/стимулирования педагогических работников, занимающих активную позицию в конкурсном движении, принимающих участие в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профессиональных конкурсах.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Разработка локального акта о системе материального и нематериального стимулирования участников профессиональных конкурсов, синхронизация его с положением об оплате труда и коллективным договором.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Повышение мотивации педагога в необходимости участия в конкурсном движении.  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Создание системы стимулирования инициативы и активизации творчества педагогических работников.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Разработка для педагогов календаря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Организация адресного методического сопровождения в профессиональном развитии педагогических работников и управленческих кадров до 35 лет в первые три года работы.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Организация взаимообучения педагогических работников и управленческих кадров (в том числе – в формате внутрикорпоративного обучения, тренингов по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командообразованию).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Включение в план методической работы актуальных направлений (госполитика, учет дефицитов и ресурсов ОО и т.д.).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Разработка плана мероприятий по выявлению и распространению передового педагогического опыта.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Формирование банка успешных «командных» педагогических и управленческих практик и их тиражирование. 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Обеспечение адресного методического сопровождения, в т.ч. и для выявления потенциальных участников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профессиональных конкурсов.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Осуществление методического сопровождения педагогов, участвующих в конкурсах профессионального мастерства.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Формирование модели методического взаимодействия с другими ОО.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Привлечение педагогических работников к участию в мероприятиях в качестве эксперта, члена жюри, руководителя краткосрочного проекта.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Создание системы наставничества, тьюторства, сопровождения педагога в подготовке к профессиональному конкурсу.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Обеспечение 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участия педагогов в публичных мероприятиях разных уровней: конференциях, круглых столах, семинарах, мастер-классах и т.д.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Обеспечение формирования необходимых компетенций у педагога для участия и победы в конкурсах.</w:t>
            </w:r>
          </w:p>
          <w:p w:rsidR="002B318B" w:rsidRPr="002B318B" w:rsidRDefault="00742835" w:rsidP="002B318B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Создание системы наставничества, тьюторства, сопровождения педагога в подготовке к профессиональному конкурсу. </w:t>
            </w:r>
          </w:p>
        </w:tc>
      </w:tr>
      <w:tr w:rsidR="00742835" w:rsidRPr="00B06847" w:rsidTr="00E81C36">
        <w:tc>
          <w:tcPr>
            <w:tcW w:w="562" w:type="dxa"/>
            <w:vMerge w:val="restart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95</w:t>
            </w:r>
          </w:p>
        </w:tc>
        <w:tc>
          <w:tcPr>
            <w:tcW w:w="3207" w:type="dxa"/>
            <w:vMerge w:val="restart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Наличие среди педагогов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победителей и призеров конкурсов</w:t>
            </w:r>
          </w:p>
        </w:tc>
        <w:tc>
          <w:tcPr>
            <w:tcW w:w="2303" w:type="dxa"/>
            <w:vMerge w:val="restart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Наличие среди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педагогов победителей и призеров конкурсов на муниципальном уровне</w:t>
            </w:r>
          </w:p>
        </w:tc>
        <w:tc>
          <w:tcPr>
            <w:tcW w:w="1282" w:type="dxa"/>
            <w:vMerge w:val="restart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1</w:t>
            </w:r>
          </w:p>
        </w:tc>
        <w:tc>
          <w:tcPr>
            <w:tcW w:w="2262" w:type="dxa"/>
            <w:vMerge w:val="restart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Ключевое условие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«Учитель. Школьная команда»</w:t>
            </w:r>
          </w:p>
        </w:tc>
        <w:tc>
          <w:tcPr>
            <w:tcW w:w="2116" w:type="dxa"/>
            <w:vMerge w:val="restart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Развитие и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повышение квалификации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ind w:left="230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62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116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1984" w:type="dxa"/>
          </w:tcPr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742835" w:rsidRPr="00B06847" w:rsidTr="00E81C36">
        <w:tc>
          <w:tcPr>
            <w:tcW w:w="562" w:type="dxa"/>
            <w:vMerge w:val="restart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96</w:t>
            </w:r>
          </w:p>
        </w:tc>
        <w:tc>
          <w:tcPr>
            <w:tcW w:w="3207" w:type="dxa"/>
            <w:vMerge w:val="restart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Наличие локальных актов (далее ‒ ЛА) образовательной организации,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регламентирующих ограничения использования мобильных телефонов обучающимися(критический показатель)</w:t>
            </w:r>
          </w:p>
        </w:tc>
        <w:tc>
          <w:tcPr>
            <w:tcW w:w="2303" w:type="dxa"/>
            <w:vMerge w:val="restart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Нет</w:t>
            </w:r>
          </w:p>
        </w:tc>
        <w:tc>
          <w:tcPr>
            <w:tcW w:w="1282" w:type="dxa"/>
            <w:vMerge w:val="restart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0</w:t>
            </w:r>
          </w:p>
        </w:tc>
        <w:tc>
          <w:tcPr>
            <w:tcW w:w="2262" w:type="dxa"/>
            <w:vMerge w:val="restart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2116" w:type="dxa"/>
            <w:vMerge w:val="restart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Отсутствуют ЛА образовательно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й организации, регламентирующие ограничения использования мобильных телефонов обучающимися.</w:t>
            </w:r>
          </w:p>
        </w:tc>
        <w:tc>
          <w:tcPr>
            <w:tcW w:w="1984" w:type="dxa"/>
          </w:tcPr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Разработка ЛА образовательной организации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на основании Постановления Главного Государственного санитарного врача Российской Федерации № 8 от 28.09.2020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 (есть запрет на использование мобильных телефонов как средства для обучения, вместе с тем, согласно статья 209 Гражданского кодекса и Конституция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РФ защищают право собственника владеть своим имуществом, что является нарушением прав обучающихся).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Рассмотрение  возможности принятия управляющим советом, родительским комитетом класса решения о добровольной сдаче телефонов на период учебных занятий классному руководителю. 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Приведение ЛА в соответствие с действующим законодательством в сфере образования и требованиями санитарных правил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Обеспечение контроля  реализации ЛА общеобразовате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льной организации.</w:t>
            </w:r>
          </w:p>
        </w:tc>
      </w:tr>
      <w:tr w:rsidR="00742835" w:rsidRPr="00B06847" w:rsidTr="00E81C36">
        <w:tc>
          <w:tcPr>
            <w:tcW w:w="562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62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116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Не проработан с родителями вопрос коммуникации родителей с обучающимися в случае возникновения необходимости, внештатной ситуации.</w:t>
            </w:r>
          </w:p>
        </w:tc>
        <w:tc>
          <w:tcPr>
            <w:tcW w:w="1984" w:type="dxa"/>
          </w:tcPr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Обеспечение согласования с родителями вопросов коммуникации родителей с обучающимися в случае возникновения необходимости, внештатной ситуации.</w:t>
            </w:r>
          </w:p>
        </w:tc>
      </w:tr>
      <w:tr w:rsidR="00742835" w:rsidRPr="00B06847" w:rsidTr="00E81C36">
        <w:tc>
          <w:tcPr>
            <w:tcW w:w="562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62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116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Не определен круг лиц, организующих выполнение мероприятий с обучающимися и их родителями (законными представителями) по выработке культуры безопасной эксплуатации устройств мобильной связи</w:t>
            </w:r>
          </w:p>
        </w:tc>
        <w:tc>
          <w:tcPr>
            <w:tcW w:w="1984" w:type="dxa"/>
          </w:tcPr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Определение лиц, организующих выполнение мероприятий с обучающимися и их родителями (законными представителями) по выработке культуры безопасной эксплуатации устройств мобильной связи</w:t>
            </w:r>
          </w:p>
        </w:tc>
      </w:tr>
      <w:tr w:rsidR="00742835" w:rsidRPr="00B06847" w:rsidTr="00E81C36">
        <w:tc>
          <w:tcPr>
            <w:tcW w:w="562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62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116" w:type="dxa"/>
            <w:vMerge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Не выстроена система работы по ограничению использования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участниками образовательного процесса устройств мобильной связи для образовательных целей.</w:t>
            </w:r>
          </w:p>
        </w:tc>
        <w:tc>
          <w:tcPr>
            <w:tcW w:w="1984" w:type="dxa"/>
          </w:tcPr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Организация работы по  использованию участниками образовательног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о процесса электронных устройств для образовательных целей в соответсвии с требованиями санитарных правил.</w:t>
            </w: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97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Да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98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Да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2B318B" w:rsidRPr="00B06847" w:rsidTr="00E81C36">
        <w:tc>
          <w:tcPr>
            <w:tcW w:w="562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99</w:t>
            </w:r>
          </w:p>
        </w:tc>
        <w:tc>
          <w:tcPr>
            <w:tcW w:w="3207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 в соответствии с Методическими рекомендациями Федерального института цифровой трансформации в сфере образования(критический показатель)</w:t>
            </w:r>
          </w:p>
        </w:tc>
        <w:tc>
          <w:tcPr>
            <w:tcW w:w="2303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Не менее 30% педагогических работников используют сервисы и подсистему «Библиотека ЦОК» ФГИС «Моя школа»</w:t>
            </w:r>
          </w:p>
        </w:tc>
        <w:tc>
          <w:tcPr>
            <w:tcW w:w="1282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2262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2116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1701" w:type="dxa"/>
            <w:vMerge w:val="restart"/>
          </w:tcPr>
          <w:p w:rsidR="002B318B" w:rsidRPr="00B06847" w:rsidRDefault="002B318B" w:rsidP="009C1E8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1984" w:type="dxa"/>
          </w:tcPr>
          <w:p w:rsidR="002B318B" w:rsidRPr="00B06847" w:rsidRDefault="002B318B" w:rsidP="00B06847">
            <w:pPr>
              <w:spacing w:after="0" w:line="240" w:lineRule="auto"/>
              <w:ind w:left="230"/>
              <w:rPr>
                <w:rFonts w:eastAsia="DengXian"/>
                <w:kern w:val="2"/>
                <w:lang w:eastAsia="zh-CN"/>
              </w:rPr>
            </w:pPr>
          </w:p>
        </w:tc>
      </w:tr>
      <w:tr w:rsidR="002B318B" w:rsidRPr="00B06847" w:rsidTr="00E81C36">
        <w:tc>
          <w:tcPr>
            <w:tcW w:w="562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62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116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701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2B318B" w:rsidRPr="00B06847" w:rsidRDefault="002B318B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ФГИС «Моя школа». </w:t>
            </w:r>
          </w:p>
          <w:p w:rsidR="002B318B" w:rsidRPr="00B06847" w:rsidRDefault="002B318B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2B318B" w:rsidRPr="00B06847" w:rsidRDefault="002B318B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цифровым учебным материалам.</w:t>
            </w: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100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3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2B318B" w:rsidRPr="00B06847" w:rsidTr="00BD2775">
        <w:trPr>
          <w:trHeight w:val="4326"/>
        </w:trPr>
        <w:tc>
          <w:tcPr>
            <w:tcW w:w="562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101</w:t>
            </w:r>
          </w:p>
        </w:tc>
        <w:tc>
          <w:tcPr>
            <w:tcW w:w="3207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2303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Соответствует в полной мере              </w:t>
            </w:r>
          </w:p>
        </w:tc>
        <w:tc>
          <w:tcPr>
            <w:tcW w:w="1282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2262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2116" w:type="dxa"/>
            <w:vMerge w:val="restart"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1701" w:type="dxa"/>
          </w:tcPr>
          <w:p w:rsidR="002B318B" w:rsidRPr="00B06847" w:rsidRDefault="002B318B" w:rsidP="00BD2775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1984" w:type="dxa"/>
          </w:tcPr>
          <w:p w:rsidR="002B318B" w:rsidRPr="00B06847" w:rsidRDefault="002B318B" w:rsidP="00A77FBF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2B318B" w:rsidRPr="00B06847" w:rsidTr="00E81C36">
        <w:trPr>
          <w:gridAfter w:val="1"/>
          <w:wAfter w:w="1984" w:type="dxa"/>
        </w:trPr>
        <w:tc>
          <w:tcPr>
            <w:tcW w:w="562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62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116" w:type="dxa"/>
            <w:vMerge/>
          </w:tcPr>
          <w:p w:rsidR="002B318B" w:rsidRPr="00B06847" w:rsidRDefault="002B318B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701" w:type="dxa"/>
          </w:tcPr>
          <w:p w:rsidR="002B318B" w:rsidRPr="00B06847" w:rsidRDefault="002B318B" w:rsidP="002B318B">
            <w:pPr>
              <w:spacing w:after="0" w:line="240" w:lineRule="auto"/>
              <w:ind w:left="230"/>
              <w:jc w:val="center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102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Информационная система управления образовательной организацией интегрирована с региональными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информационными системами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2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ЦОС (поддержка всех активностей)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103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внутришкольного пространства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104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внутришкольного пространства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105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3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Функционирование школы полного дня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106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Сформированы коллегиальные органы управления в соответствии с Федеральным законом Об образовании в Российской Федерации, предусмотренные уставом образовательной организации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Да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Реализация государственно-общественного управления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107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Да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«Образовательная среда»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Реализация государственно-общественного управления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108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 в общеобразовательной организации педагога-психолога(критический показатель)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Отсутствие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0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Отсутствие в образовательной организации психолого-педагогического сопровождения участников образовательн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ых отношений квалифицированным специалистом (педагогом- психологом).</w:t>
            </w:r>
          </w:p>
        </w:tc>
        <w:tc>
          <w:tcPr>
            <w:tcW w:w="1984" w:type="dxa"/>
          </w:tcPr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Организация переподготовки педагогических работников по специальности «педагог-психолог».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Привлечение специалистов в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учете в КДН, ПДН, «группах риска» и др. 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Решение кадрового вопроса путем привлечения педагога-психолога в рамках сетевого взаимодействия.</w:t>
            </w: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109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Доля обучающихся общеобразовательных организаций, принявших участие в социально-психологическом тестировании на 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90% обучающихся и более 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3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110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111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Наличие в штате общеобразовательной организации социального педагога, обеспечивающего оказание помощи целевым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группам обучающихся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Отсутствие    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0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Отсутствие в образовательной организации системы социального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сопровождения участников образовательных отношений квалифицированным специалистом (социальным педагогом).</w:t>
            </w:r>
          </w:p>
        </w:tc>
        <w:tc>
          <w:tcPr>
            <w:tcW w:w="1984" w:type="dxa"/>
          </w:tcPr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Привлечение в качестве совместителей специалистов из других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общеобразовательных организаций к выполнению функций социального педагога, проведению обучающих семинаров по развитию системы работы по оказанию помощи целевым группам обучающихся.  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112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 в штате общеобразовательной организации учителя-дефектолога, обеспечивающего оказание помощи целевым группам обучающихся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Отсутствие     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0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Отсутствие в штате общеобразовательной организации учителя-дефектолога, обеспечивающего оказание помощи целевым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группам обучающихся.</w:t>
            </w:r>
          </w:p>
        </w:tc>
        <w:tc>
          <w:tcPr>
            <w:tcW w:w="1984" w:type="dxa"/>
          </w:tcPr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Организация переподготовки педагогического работника на специальность «учитель-дефектолог».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Привлечение в качестве совместителей специалистов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  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Решение кадрового вопроса путем привлечения учителя-дефектолога в </w:t>
            </w:r>
            <w:r w:rsidR="002B318B">
              <w:rPr>
                <w:rFonts w:ascii="Times New Roman" w:eastAsia="DengXian" w:hAnsi="Times New Roman" w:cs="Times New Roman"/>
                <w:kern w:val="2"/>
                <w:lang w:eastAsia="zh-CN"/>
              </w:rPr>
              <w:t>рамках сетевого взаимодействия</w:t>
            </w: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113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 в штате общеобразовательной организации учителя-логопеда, обеспечивающего оказание помощи целевым группам обучающихся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Отсутствие     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0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Отсутствие в штате общеобразовательной организации учителя-логопеда, обеспечивающего оказание помощи целевым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группам обучающихся.</w:t>
            </w:r>
          </w:p>
        </w:tc>
        <w:tc>
          <w:tcPr>
            <w:tcW w:w="1984" w:type="dxa"/>
          </w:tcPr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Организация переподготовки педагогического работника на специальность «учитель-логопед».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Привлечение в качестве совместителей специалистов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   </w:t>
            </w:r>
          </w:p>
        </w:tc>
      </w:tr>
      <w:tr w:rsidR="00742835" w:rsidRPr="00B06847" w:rsidTr="00E81C36">
        <w:tc>
          <w:tcPr>
            <w:tcW w:w="562" w:type="dxa"/>
            <w:vMerge w:val="restart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114</w:t>
            </w:r>
          </w:p>
        </w:tc>
        <w:tc>
          <w:tcPr>
            <w:tcW w:w="3207" w:type="dxa"/>
            <w:vMerge w:val="restart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 в организации отдельного кабинета педагога-психолога</w:t>
            </w:r>
          </w:p>
        </w:tc>
        <w:tc>
          <w:tcPr>
            <w:tcW w:w="2303" w:type="dxa"/>
            <w:vMerge w:val="restart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Отсутствие    </w:t>
            </w:r>
          </w:p>
        </w:tc>
        <w:tc>
          <w:tcPr>
            <w:tcW w:w="1282" w:type="dxa"/>
            <w:vMerge w:val="restart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0</w:t>
            </w:r>
          </w:p>
        </w:tc>
        <w:tc>
          <w:tcPr>
            <w:tcW w:w="2262" w:type="dxa"/>
            <w:vMerge w:val="restart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2116" w:type="dxa"/>
            <w:vMerge w:val="restart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Организация психолого-педагогического сопровождения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Отсутствие отдельного кабинета педагога-психолога (отсутствие возможности у педагога-психолога  для научной организации труда, эффективной работы по созданию обстановки доверительного общения и психологическ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ого комфорта необходимых для оказания своевременной квалифицированной консультативнометодической, психокоррекционной и других видов психологической помощи субъектам образовательного пространства: педагогам, детям, учащимся разного уровня развития и возраста, их родителям).</w:t>
            </w:r>
          </w:p>
        </w:tc>
        <w:tc>
          <w:tcPr>
            <w:tcW w:w="1984" w:type="dxa"/>
          </w:tcPr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 xml:space="preserve">Разработка ЛА по созданию и функционированию кабинета педагога-психолога. 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Создание рабочей группы по разработке дизайн-проекта рабочего пространства педагога-психолога в ОО.</w:t>
            </w:r>
          </w:p>
          <w:p w:rsidR="00742835" w:rsidRPr="00B06847" w:rsidRDefault="00742835" w:rsidP="00B06847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Создание рабочего места педагога-психолога, используя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793EB2" w:rsidRPr="00B06847" w:rsidTr="00F707AE">
        <w:tc>
          <w:tcPr>
            <w:tcW w:w="562" w:type="dxa"/>
            <w:vMerge/>
          </w:tcPr>
          <w:p w:rsidR="00793EB2" w:rsidRPr="00B06847" w:rsidRDefault="00793EB2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207" w:type="dxa"/>
            <w:vMerge/>
          </w:tcPr>
          <w:p w:rsidR="00793EB2" w:rsidRPr="00B06847" w:rsidRDefault="00793EB2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303" w:type="dxa"/>
            <w:vMerge/>
          </w:tcPr>
          <w:p w:rsidR="00793EB2" w:rsidRPr="00B06847" w:rsidRDefault="00793EB2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282" w:type="dxa"/>
            <w:vMerge/>
          </w:tcPr>
          <w:p w:rsidR="00793EB2" w:rsidRPr="00B06847" w:rsidRDefault="00793EB2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262" w:type="dxa"/>
            <w:vMerge/>
          </w:tcPr>
          <w:p w:rsidR="00793EB2" w:rsidRPr="00B06847" w:rsidRDefault="00793EB2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2116" w:type="dxa"/>
            <w:vMerge/>
          </w:tcPr>
          <w:p w:rsidR="00793EB2" w:rsidRPr="00B06847" w:rsidRDefault="00793EB2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3685" w:type="dxa"/>
            <w:gridSpan w:val="2"/>
          </w:tcPr>
          <w:p w:rsidR="00793EB2" w:rsidRPr="00B06847" w:rsidRDefault="00793EB2" w:rsidP="00FA53C9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115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Реализуется психолого-педагогическая программа и (или) комплекс мероприятий для каждой из целевых групп обучающихся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116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93EB2" w:rsidRPr="00B06847" w:rsidTr="00412D7F">
        <w:trPr>
          <w:trHeight w:val="4595"/>
        </w:trPr>
        <w:tc>
          <w:tcPr>
            <w:tcW w:w="562" w:type="dxa"/>
          </w:tcPr>
          <w:p w:rsidR="00793EB2" w:rsidRPr="00B06847" w:rsidRDefault="00793EB2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117</w:t>
            </w:r>
          </w:p>
        </w:tc>
        <w:tc>
          <w:tcPr>
            <w:tcW w:w="3207" w:type="dxa"/>
          </w:tcPr>
          <w:p w:rsidR="00793EB2" w:rsidRPr="00B06847" w:rsidRDefault="00793EB2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2303" w:type="dxa"/>
          </w:tcPr>
          <w:p w:rsidR="00793EB2" w:rsidRPr="00B06847" w:rsidRDefault="00793EB2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Отсутствие специальных тематических зон     </w:t>
            </w:r>
          </w:p>
        </w:tc>
        <w:tc>
          <w:tcPr>
            <w:tcW w:w="1282" w:type="dxa"/>
          </w:tcPr>
          <w:p w:rsidR="00793EB2" w:rsidRPr="00B06847" w:rsidRDefault="00793EB2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0</w:t>
            </w:r>
          </w:p>
        </w:tc>
        <w:tc>
          <w:tcPr>
            <w:tcW w:w="2262" w:type="dxa"/>
          </w:tcPr>
          <w:p w:rsidR="00793EB2" w:rsidRPr="00B06847" w:rsidRDefault="00793EB2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2116" w:type="dxa"/>
          </w:tcPr>
          <w:p w:rsidR="00793EB2" w:rsidRPr="00B06847" w:rsidRDefault="00793EB2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701" w:type="dxa"/>
          </w:tcPr>
          <w:p w:rsidR="00793EB2" w:rsidRPr="00B06847" w:rsidRDefault="00793EB2" w:rsidP="006734BE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Отсутствие в организации отдельного кабинета педагога-психолога.</w:t>
            </w:r>
          </w:p>
        </w:tc>
        <w:tc>
          <w:tcPr>
            <w:tcW w:w="1984" w:type="dxa"/>
          </w:tcPr>
          <w:p w:rsidR="00793EB2" w:rsidRPr="00B06847" w:rsidRDefault="00793EB2" w:rsidP="00412D7F">
            <w:pPr>
              <w:numPr>
                <w:ilvl w:val="0"/>
                <w:numId w:val="1"/>
              </w:num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Создание рабочего места педагога-психолога, используя методы оптимизации имеющихся в образовательной организации помещений, возможностей трансформирования, зонирования школьного пространства.</w:t>
            </w: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118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119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Профилактика травли в образовательной среде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Реализуется психолого-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педагогическая программа и (или) комплекс мероприятий по профилактике травли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2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 xml:space="preserve">Формирование психологически </w:t>
            </w: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благоприятного школьного климата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  <w:tr w:rsidR="00742835" w:rsidRPr="00B06847" w:rsidTr="00E81C36">
        <w:tc>
          <w:tcPr>
            <w:tcW w:w="5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lastRenderedPageBreak/>
              <w:t>120</w:t>
            </w:r>
          </w:p>
        </w:tc>
        <w:tc>
          <w:tcPr>
            <w:tcW w:w="3207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Профилактика девиантного поведения обучающихся</w:t>
            </w:r>
          </w:p>
        </w:tc>
        <w:tc>
          <w:tcPr>
            <w:tcW w:w="2303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Реализуется психолого-педагогическая программа и (или) комплекс мероприятий по профилактике девиантного поведения</w:t>
            </w:r>
          </w:p>
        </w:tc>
        <w:tc>
          <w:tcPr>
            <w:tcW w:w="128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2</w:t>
            </w:r>
          </w:p>
        </w:tc>
        <w:tc>
          <w:tcPr>
            <w:tcW w:w="2262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Ключевое условие «Школьный климат»</w:t>
            </w:r>
          </w:p>
        </w:tc>
        <w:tc>
          <w:tcPr>
            <w:tcW w:w="2116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  <w:r w:rsidRPr="00B06847">
              <w:rPr>
                <w:rFonts w:ascii="Times New Roman" w:eastAsia="DengXian" w:hAnsi="Times New Roman" w:cs="Times New Roman"/>
                <w:kern w:val="2"/>
                <w:lang w:eastAsia="zh-C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1701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  <w:tc>
          <w:tcPr>
            <w:tcW w:w="1984" w:type="dxa"/>
          </w:tcPr>
          <w:p w:rsidR="00742835" w:rsidRPr="00B06847" w:rsidRDefault="00742835" w:rsidP="00B06847">
            <w:pPr>
              <w:spacing w:after="0" w:line="240" w:lineRule="auto"/>
              <w:rPr>
                <w:rFonts w:eastAsia="DengXian"/>
                <w:kern w:val="2"/>
                <w:lang w:eastAsia="zh-CN"/>
              </w:rPr>
            </w:pPr>
          </w:p>
        </w:tc>
      </w:tr>
    </w:tbl>
    <w:p w:rsidR="00742835" w:rsidRDefault="00742835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2835" w:rsidRDefault="00742835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2835" w:rsidRDefault="00742835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2835" w:rsidRDefault="00742835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2835" w:rsidRDefault="00742835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2835" w:rsidRDefault="00742835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A53C9" w:rsidRDefault="00FA53C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A53C9" w:rsidRDefault="00FA53C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A53C9" w:rsidRDefault="00FA53C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A53C9" w:rsidRDefault="00FA53C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A53C9" w:rsidRDefault="00FA53C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A53C9" w:rsidRDefault="00FA53C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A53C9" w:rsidRDefault="00FA53C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A53C9" w:rsidRDefault="00FA53C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3EB2" w:rsidRDefault="00793EB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3EB2" w:rsidRDefault="00793EB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FA53C9" w:rsidRDefault="00FA53C9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93EB2" w:rsidRDefault="00793EB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2835" w:rsidRPr="00CE1258" w:rsidRDefault="00742835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1258">
        <w:rPr>
          <w:rFonts w:ascii="Times New Roman" w:hAnsi="Times New Roman" w:cs="Times New Roman"/>
          <w:sz w:val="28"/>
          <w:szCs w:val="28"/>
        </w:rPr>
        <w:lastRenderedPageBreak/>
        <w:t>3.2. Описание дефицитов по каждому магистральному направлению и ключевому условию.</w:t>
      </w:r>
    </w:p>
    <w:p w:rsidR="00742835" w:rsidRDefault="00742835" w:rsidP="00AD00AA">
      <w:pPr>
        <w:adjustRightInd w:val="0"/>
        <w:snapToGrid w:val="0"/>
        <w:spacing w:after="0" w:line="240" w:lineRule="auto"/>
        <w:ind w:firstLine="709"/>
        <w:jc w:val="both"/>
      </w:pPr>
      <w:r w:rsidRPr="00CE1258">
        <w:rPr>
          <w:rFonts w:ascii="Times New Roman" w:hAnsi="Times New Roman" w:cs="Times New Roman"/>
          <w:sz w:val="28"/>
          <w:szCs w:val="28"/>
        </w:rPr>
        <w:t>Администрация МБОУ Павло-Антоновская  ООШ провела самодиагностику с помощью Сервиса самодиагностики общеобразовательных организаций в целях выявления дефицитов в образовательном учреждении. По результатам диагностики определено исходное состояние школы как уровень низкий(90 баллов за тест).</w:t>
      </w:r>
      <w:r w:rsidRPr="006356EB">
        <w:rPr>
          <w:rFonts w:ascii="Times New Roman" w:hAnsi="Times New Roman" w:cs="Times New Roman"/>
          <w:sz w:val="28"/>
          <w:szCs w:val="28"/>
        </w:rPr>
        <w:t xml:space="preserve"> Уровень включает в себя необходимый минимум пакетных решений для обеспечения качественного образовательного процесса в образовательной организации. Графически результаты самодиагностики выглядят следующим образом</w:t>
      </w:r>
      <w:r>
        <w:t>:</w:t>
      </w:r>
    </w:p>
    <w:p w:rsidR="00742835" w:rsidRDefault="00742835" w:rsidP="00AD00AA">
      <w:pPr>
        <w:adjustRightInd w:val="0"/>
        <w:snapToGrid w:val="0"/>
        <w:spacing w:after="0" w:line="240" w:lineRule="auto"/>
        <w:ind w:firstLine="709"/>
        <w:jc w:val="both"/>
      </w:pPr>
    </w:p>
    <w:p w:rsidR="00742835" w:rsidRDefault="00742835" w:rsidP="00AD00AA">
      <w:pPr>
        <w:adjustRightInd w:val="0"/>
        <w:snapToGrid w:val="0"/>
        <w:spacing w:after="0" w:line="240" w:lineRule="auto"/>
        <w:ind w:firstLine="709"/>
        <w:jc w:val="both"/>
      </w:pPr>
    </w:p>
    <w:p w:rsidR="00742835" w:rsidRDefault="00163702" w:rsidP="00CE1258">
      <w:pPr>
        <w:adjustRightInd w:val="0"/>
        <w:snapToGrid w:val="0"/>
        <w:spacing w:after="0" w:line="240" w:lineRule="auto"/>
        <w:jc w:val="both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71.75pt;height:341.25pt;visibility:visible">
            <v:imagedata r:id="rId10" o:title=""/>
          </v:shape>
        </w:pict>
      </w:r>
    </w:p>
    <w:p w:rsidR="00742835" w:rsidRDefault="00742835" w:rsidP="00CE1258">
      <w:pPr>
        <w:adjustRightInd w:val="0"/>
        <w:snapToGrid w:val="0"/>
        <w:spacing w:after="0" w:line="240" w:lineRule="auto"/>
        <w:jc w:val="both"/>
      </w:pPr>
    </w:p>
    <w:p w:rsidR="00742835" w:rsidRDefault="00742835" w:rsidP="00AD00A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3.2.1. Описание возможных причин возникновения дефицитов, внутренних и внешних факторов влияния на развитие школы.</w:t>
      </w:r>
    </w:p>
    <w:p w:rsidR="00742835" w:rsidRDefault="00742835" w:rsidP="00AD00A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BA3">
        <w:rPr>
          <w:rFonts w:ascii="Times New Roman" w:hAnsi="Times New Roman" w:cs="Times New Roman"/>
          <w:b/>
          <w:bCs/>
          <w:sz w:val="28"/>
          <w:szCs w:val="28"/>
        </w:rPr>
        <w:t>По блоку 1. Знание</w:t>
      </w:r>
      <w:r w:rsidRPr="00677BA3">
        <w:rPr>
          <w:rFonts w:ascii="Times New Roman" w:hAnsi="Times New Roman" w:cs="Times New Roman"/>
          <w:sz w:val="28"/>
          <w:szCs w:val="28"/>
        </w:rPr>
        <w:t>: каче</w:t>
      </w:r>
      <w:r>
        <w:rPr>
          <w:rFonts w:ascii="Times New Roman" w:hAnsi="Times New Roman" w:cs="Times New Roman"/>
          <w:sz w:val="28"/>
          <w:szCs w:val="28"/>
        </w:rPr>
        <w:t>ство и объективность получено 31 балл</w:t>
      </w:r>
      <w:r w:rsidRPr="00677BA3">
        <w:rPr>
          <w:rFonts w:ascii="Times New Roman" w:hAnsi="Times New Roman" w:cs="Times New Roman"/>
          <w:sz w:val="28"/>
          <w:szCs w:val="28"/>
        </w:rPr>
        <w:t>, максимальны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7BA3">
        <w:rPr>
          <w:rFonts w:ascii="Times New Roman" w:hAnsi="Times New Roman" w:cs="Times New Roman"/>
          <w:sz w:val="28"/>
          <w:szCs w:val="28"/>
        </w:rPr>
        <w:t xml:space="preserve"> показатель 53 балла, из чего следует, что школа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677BA3">
        <w:rPr>
          <w:rFonts w:ascii="Times New Roman" w:hAnsi="Times New Roman" w:cs="Times New Roman"/>
          <w:sz w:val="28"/>
          <w:szCs w:val="28"/>
        </w:rPr>
        <w:t xml:space="preserve">достигла высокого уровня. Наша образовательная организация испытывает дефициты по показателям «Школы Минпросвещения России»: </w:t>
      </w:r>
    </w:p>
    <w:p w:rsidR="00742835" w:rsidRDefault="00742835" w:rsidP="00AD00A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BA3">
        <w:rPr>
          <w:rFonts w:ascii="Times New Roman" w:hAnsi="Times New Roman" w:cs="Times New Roman"/>
          <w:sz w:val="28"/>
          <w:szCs w:val="28"/>
        </w:rPr>
        <w:t>1. Не реализуется профильное обучение</w:t>
      </w:r>
    </w:p>
    <w:p w:rsidR="00742835" w:rsidRDefault="00742835" w:rsidP="00AD00A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BA3">
        <w:rPr>
          <w:rFonts w:ascii="Times New Roman" w:hAnsi="Times New Roman" w:cs="Times New Roman"/>
          <w:sz w:val="28"/>
          <w:szCs w:val="28"/>
        </w:rPr>
        <w:t>2. Наличие победителей и призеров этапов Всероссийской олимпиады школьников (отсутствуют). Победители только на школьном этапе ВсОШ</w:t>
      </w:r>
    </w:p>
    <w:p w:rsidR="00742835" w:rsidRDefault="00742835" w:rsidP="00FE57A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7BA3">
        <w:rPr>
          <w:rFonts w:ascii="Times New Roman" w:hAnsi="Times New Roman" w:cs="Times New Roman"/>
          <w:sz w:val="28"/>
          <w:szCs w:val="28"/>
        </w:rPr>
        <w:t>3. Не реализуется углубленное изучение отдельных предметов</w:t>
      </w:r>
    </w:p>
    <w:p w:rsidR="00742835" w:rsidRDefault="00742835" w:rsidP="00FE57A6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4.отсутствует сетевая форма реализации образовательных программ</w:t>
      </w:r>
    </w:p>
    <w:p w:rsidR="00742835" w:rsidRDefault="00742835" w:rsidP="00AD00A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68">
        <w:rPr>
          <w:rFonts w:ascii="Times New Roman" w:hAnsi="Times New Roman" w:cs="Times New Roman"/>
          <w:b/>
          <w:bCs/>
          <w:sz w:val="28"/>
          <w:szCs w:val="28"/>
        </w:rPr>
        <w:t>По блоку 2. Здоровье</w:t>
      </w:r>
      <w:r>
        <w:rPr>
          <w:rFonts w:ascii="Times New Roman" w:hAnsi="Times New Roman" w:cs="Times New Roman"/>
          <w:sz w:val="28"/>
          <w:szCs w:val="28"/>
        </w:rPr>
        <w:t xml:space="preserve"> получено 18</w:t>
      </w:r>
      <w:r w:rsidRPr="00677BA3">
        <w:rPr>
          <w:rFonts w:ascii="Times New Roman" w:hAnsi="Times New Roman" w:cs="Times New Roman"/>
          <w:sz w:val="28"/>
          <w:szCs w:val="28"/>
        </w:rPr>
        <w:t xml:space="preserve"> баллов максимальны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677BA3">
        <w:rPr>
          <w:rFonts w:ascii="Times New Roman" w:hAnsi="Times New Roman" w:cs="Times New Roman"/>
          <w:sz w:val="28"/>
          <w:szCs w:val="28"/>
        </w:rPr>
        <w:t xml:space="preserve"> показатель 22 балла, из чего следует, что школа достигла среднего уровня. ЗДОРОВЬЕ – состояние физического, психического и социального благополучия человека, при котором отсутствуют заболевания, а также расстройства функций органов и систем организма. В контексте современного образовательного процесса здоровье – способность организма обеспечивать различные формы активности и деятельности, доступны для конкретного возрастного периода, в том числе вопреки различным жизненным трудностям, включая трудности медицинского характера (травмы, заболевания).</w:t>
      </w:r>
    </w:p>
    <w:p w:rsidR="00742835" w:rsidRDefault="00742835" w:rsidP="00AD00A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68">
        <w:rPr>
          <w:rFonts w:ascii="Times New Roman" w:hAnsi="Times New Roman" w:cs="Times New Roman"/>
          <w:sz w:val="28"/>
          <w:szCs w:val="28"/>
        </w:rPr>
        <w:t xml:space="preserve">Наша образовательная организация испытывает дефициты по показателям «Школы Минпросвещения России»: </w:t>
      </w:r>
    </w:p>
    <w:p w:rsidR="00742835" w:rsidRDefault="00742835" w:rsidP="00AD00A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68">
        <w:rPr>
          <w:rFonts w:ascii="Times New Roman" w:hAnsi="Times New Roman" w:cs="Times New Roman"/>
          <w:sz w:val="28"/>
          <w:szCs w:val="28"/>
        </w:rPr>
        <w:t>1. 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игры). (Наличие победителей и (или) призеров на муниципальном уровне).</w:t>
      </w:r>
    </w:p>
    <w:p w:rsidR="00742835" w:rsidRDefault="00742835" w:rsidP="00AD00A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6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27F68">
        <w:rPr>
          <w:rFonts w:ascii="Times New Roman" w:hAnsi="Times New Roman" w:cs="Times New Roman"/>
          <w:sz w:val="28"/>
          <w:szCs w:val="28"/>
        </w:rPr>
        <w:t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 (участие обучающихся в спортивных мероприятиях на муниципальном уровне).</w:t>
      </w:r>
    </w:p>
    <w:p w:rsidR="00742835" w:rsidRDefault="00742835" w:rsidP="00AD00A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27F68">
        <w:rPr>
          <w:rFonts w:ascii="Times New Roman" w:hAnsi="Times New Roman" w:cs="Times New Roman"/>
          <w:sz w:val="28"/>
          <w:szCs w:val="28"/>
        </w:rPr>
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42835" w:rsidRDefault="00742835" w:rsidP="00AD00A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68">
        <w:rPr>
          <w:rFonts w:ascii="Times New Roman" w:hAnsi="Times New Roman" w:cs="Times New Roman"/>
          <w:b/>
          <w:bCs/>
          <w:sz w:val="28"/>
          <w:szCs w:val="28"/>
        </w:rPr>
        <w:t xml:space="preserve"> По блоку 3. Творчество</w:t>
      </w:r>
      <w:r>
        <w:rPr>
          <w:rFonts w:ascii="Times New Roman" w:hAnsi="Times New Roman" w:cs="Times New Roman"/>
          <w:sz w:val="28"/>
          <w:szCs w:val="28"/>
        </w:rPr>
        <w:t xml:space="preserve"> получено 19</w:t>
      </w:r>
      <w:r w:rsidRPr="00B27F68">
        <w:rPr>
          <w:rFonts w:ascii="Times New Roman" w:hAnsi="Times New Roman" w:cs="Times New Roman"/>
          <w:sz w:val="28"/>
          <w:szCs w:val="28"/>
        </w:rPr>
        <w:t xml:space="preserve"> баллов, максимальны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B27F68">
        <w:rPr>
          <w:rFonts w:ascii="Times New Roman" w:hAnsi="Times New Roman" w:cs="Times New Roman"/>
          <w:sz w:val="28"/>
          <w:szCs w:val="28"/>
        </w:rPr>
        <w:t xml:space="preserve"> показатель 29 балла, из чего следует, что школа достигла </w:t>
      </w:r>
      <w:r>
        <w:rPr>
          <w:rFonts w:ascii="Times New Roman" w:hAnsi="Times New Roman" w:cs="Times New Roman"/>
          <w:sz w:val="28"/>
          <w:szCs w:val="28"/>
        </w:rPr>
        <w:t>высокого</w:t>
      </w:r>
      <w:r w:rsidRPr="00B27F68">
        <w:rPr>
          <w:rFonts w:ascii="Times New Roman" w:hAnsi="Times New Roman" w:cs="Times New Roman"/>
          <w:sz w:val="28"/>
          <w:szCs w:val="28"/>
        </w:rPr>
        <w:t xml:space="preserve"> уровня. </w:t>
      </w:r>
    </w:p>
    <w:p w:rsidR="00742835" w:rsidRDefault="00742835" w:rsidP="00AD00A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68">
        <w:rPr>
          <w:rFonts w:ascii="Times New Roman" w:hAnsi="Times New Roman" w:cs="Times New Roman"/>
          <w:sz w:val="28"/>
          <w:szCs w:val="28"/>
        </w:rPr>
        <w:t xml:space="preserve">Наша образовательная организация испытывает дефициты по показателям «Школы Минпросвещения России»: </w:t>
      </w:r>
    </w:p>
    <w:p w:rsidR="00742835" w:rsidRDefault="00742835" w:rsidP="00AD00A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68">
        <w:rPr>
          <w:rFonts w:ascii="Times New Roman" w:hAnsi="Times New Roman" w:cs="Times New Roman"/>
          <w:sz w:val="28"/>
          <w:szCs w:val="28"/>
        </w:rPr>
        <w:lastRenderedPageBreak/>
        <w:t>1. Наличие технологических кружков на базе общеобразовательной организации и/или в рамках сетевого взаимодействия (</w:t>
      </w:r>
      <w:r>
        <w:rPr>
          <w:rFonts w:ascii="Times New Roman" w:hAnsi="Times New Roman" w:cs="Times New Roman"/>
          <w:sz w:val="28"/>
          <w:szCs w:val="28"/>
        </w:rPr>
        <w:t>кружков технологической направленности нет, есть внеурочная деятельность</w:t>
      </w:r>
      <w:r w:rsidRPr="00B27F68">
        <w:rPr>
          <w:rFonts w:ascii="Times New Roman" w:hAnsi="Times New Roman" w:cs="Times New Roman"/>
          <w:sz w:val="28"/>
          <w:szCs w:val="28"/>
        </w:rPr>
        <w:t xml:space="preserve"> ). </w:t>
      </w:r>
    </w:p>
    <w:p w:rsidR="00742835" w:rsidRDefault="00742835" w:rsidP="00AD00A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68">
        <w:rPr>
          <w:rFonts w:ascii="Times New Roman" w:hAnsi="Times New Roman" w:cs="Times New Roman"/>
          <w:sz w:val="28"/>
          <w:szCs w:val="28"/>
        </w:rPr>
        <w:t xml:space="preserve">2. Наличие победителей и призеров различных олимпиад (кроме ВСОШ), смотров, конкурсов, конференций (Наличие победителей и (или) призеров конкурсов, фестивалей, олимпиад, конференций на муниципальном уровне). </w:t>
      </w:r>
    </w:p>
    <w:p w:rsidR="00742835" w:rsidRDefault="00742835" w:rsidP="00AD00A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7F68">
        <w:rPr>
          <w:rFonts w:ascii="Times New Roman" w:hAnsi="Times New Roman" w:cs="Times New Roman"/>
          <w:sz w:val="28"/>
          <w:szCs w:val="28"/>
        </w:rPr>
        <w:t>3. Функционирование школьного хора (отсутствует)</w:t>
      </w:r>
    </w:p>
    <w:p w:rsidR="00742835" w:rsidRDefault="00742835" w:rsidP="00AD00A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C9">
        <w:rPr>
          <w:rFonts w:ascii="Times New Roman" w:hAnsi="Times New Roman" w:cs="Times New Roman"/>
          <w:b/>
          <w:bCs/>
          <w:sz w:val="28"/>
          <w:szCs w:val="28"/>
        </w:rPr>
        <w:t xml:space="preserve">По блоку 4. Воспитание </w:t>
      </w:r>
      <w:r w:rsidRPr="008561C9">
        <w:rPr>
          <w:rFonts w:ascii="Times New Roman" w:hAnsi="Times New Roman" w:cs="Times New Roman"/>
          <w:sz w:val="28"/>
          <w:szCs w:val="28"/>
        </w:rPr>
        <w:t xml:space="preserve">получено 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8561C9">
        <w:rPr>
          <w:rFonts w:ascii="Times New Roman" w:hAnsi="Times New Roman" w:cs="Times New Roman"/>
          <w:sz w:val="28"/>
          <w:szCs w:val="28"/>
        </w:rPr>
        <w:t xml:space="preserve"> баллов, максимальны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61C9">
        <w:rPr>
          <w:rFonts w:ascii="Times New Roman" w:hAnsi="Times New Roman" w:cs="Times New Roman"/>
          <w:sz w:val="28"/>
          <w:szCs w:val="28"/>
        </w:rPr>
        <w:t xml:space="preserve"> показатель 22 балла, из чего следует, что школа достигла </w:t>
      </w:r>
      <w:r>
        <w:rPr>
          <w:rFonts w:ascii="Times New Roman" w:hAnsi="Times New Roman" w:cs="Times New Roman"/>
          <w:sz w:val="28"/>
          <w:szCs w:val="28"/>
        </w:rPr>
        <w:t>высокого</w:t>
      </w:r>
      <w:r w:rsidRPr="008561C9">
        <w:rPr>
          <w:rFonts w:ascii="Times New Roman" w:hAnsi="Times New Roman" w:cs="Times New Roman"/>
          <w:sz w:val="28"/>
          <w:szCs w:val="28"/>
        </w:rPr>
        <w:t xml:space="preserve"> уровня.</w:t>
      </w:r>
    </w:p>
    <w:p w:rsidR="00742835" w:rsidRDefault="00742835" w:rsidP="00AD00A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C9">
        <w:rPr>
          <w:rFonts w:ascii="Times New Roman" w:hAnsi="Times New Roman" w:cs="Times New Roman"/>
          <w:sz w:val="28"/>
          <w:szCs w:val="28"/>
        </w:rPr>
        <w:t xml:space="preserve">Наша образовательная организация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8561C9">
        <w:rPr>
          <w:rFonts w:ascii="Times New Roman" w:hAnsi="Times New Roman" w:cs="Times New Roman"/>
          <w:sz w:val="28"/>
          <w:szCs w:val="28"/>
        </w:rPr>
        <w:t xml:space="preserve">испытывает дефициты по показателям «Школы Минпросвещения России»: </w:t>
      </w:r>
    </w:p>
    <w:p w:rsidR="00742835" w:rsidRPr="008561C9" w:rsidRDefault="00742835" w:rsidP="00AD00AA">
      <w:pPr>
        <w:pStyle w:val="a3"/>
        <w:adjustRightInd w:val="0"/>
        <w:snapToGrid w:val="0"/>
        <w:spacing w:after="0" w:line="240" w:lineRule="auto"/>
        <w:ind w:left="1440" w:hanging="731"/>
        <w:jc w:val="both"/>
        <w:rPr>
          <w:rFonts w:ascii="Times New Roman" w:hAnsi="Times New Roman" w:cs="Times New Roman"/>
          <w:sz w:val="28"/>
          <w:szCs w:val="28"/>
        </w:rPr>
      </w:pPr>
      <w:r w:rsidRPr="008561C9">
        <w:rPr>
          <w:rFonts w:ascii="Times New Roman" w:hAnsi="Times New Roman" w:cs="Times New Roman"/>
          <w:b/>
          <w:bCs/>
          <w:sz w:val="28"/>
          <w:szCs w:val="28"/>
        </w:rPr>
        <w:t>По блоку 5. Профориентация</w:t>
      </w:r>
      <w:r>
        <w:rPr>
          <w:rFonts w:ascii="Times New Roman" w:hAnsi="Times New Roman" w:cs="Times New Roman"/>
          <w:sz w:val="28"/>
          <w:szCs w:val="28"/>
        </w:rPr>
        <w:t xml:space="preserve"> получено 9</w:t>
      </w:r>
      <w:r w:rsidRPr="008561C9">
        <w:rPr>
          <w:rFonts w:ascii="Times New Roman" w:hAnsi="Times New Roman" w:cs="Times New Roman"/>
          <w:sz w:val="28"/>
          <w:szCs w:val="28"/>
        </w:rPr>
        <w:t xml:space="preserve"> баллов, максимальны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8561C9">
        <w:rPr>
          <w:rFonts w:ascii="Times New Roman" w:hAnsi="Times New Roman" w:cs="Times New Roman"/>
          <w:sz w:val="28"/>
          <w:szCs w:val="28"/>
        </w:rPr>
        <w:t xml:space="preserve"> показатель 14 балла, из чего следует, что школа достигла среднего уровня</w:t>
      </w:r>
    </w:p>
    <w:p w:rsidR="00742835" w:rsidRDefault="00742835" w:rsidP="00AD00A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C9">
        <w:rPr>
          <w:rFonts w:ascii="Times New Roman" w:hAnsi="Times New Roman" w:cs="Times New Roman"/>
          <w:sz w:val="28"/>
          <w:szCs w:val="28"/>
        </w:rPr>
        <w:t>Наша образовательная организация испытывает дефициты по показателям «Школы Минпросвещения России»:</w:t>
      </w:r>
    </w:p>
    <w:p w:rsidR="00742835" w:rsidRDefault="00742835" w:rsidP="00AD00A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C9">
        <w:rPr>
          <w:rFonts w:ascii="Times New Roman" w:hAnsi="Times New Roman" w:cs="Times New Roman"/>
          <w:sz w:val="28"/>
          <w:szCs w:val="28"/>
        </w:rPr>
        <w:t xml:space="preserve"> 1. Наличие профильных предпрофессиональных классов (инженерные, медицинские, космические, IT, педагогические, предпринимательские и др.) (нет). </w:t>
      </w:r>
    </w:p>
    <w:p w:rsidR="00742835" w:rsidRDefault="00742835" w:rsidP="00AD00A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C9">
        <w:rPr>
          <w:rFonts w:ascii="Times New Roman" w:hAnsi="Times New Roman" w:cs="Times New Roman"/>
          <w:sz w:val="28"/>
          <w:szCs w:val="28"/>
        </w:rPr>
        <w:t>2. Посещение обучающимися профессиональных проб на региональных площадках (нет).</w:t>
      </w:r>
    </w:p>
    <w:p w:rsidR="00742835" w:rsidRDefault="00742835" w:rsidP="00AD00A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C9">
        <w:rPr>
          <w:rFonts w:ascii="Times New Roman" w:hAnsi="Times New Roman" w:cs="Times New Roman"/>
          <w:sz w:val="28"/>
          <w:szCs w:val="28"/>
        </w:rPr>
        <w:t xml:space="preserve"> 3. Участие обучающихся в чемпионатах по профессиональному мастерству (нет)</w:t>
      </w:r>
    </w:p>
    <w:p w:rsidR="00742835" w:rsidRDefault="00742835" w:rsidP="00AD00A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C9">
        <w:rPr>
          <w:rFonts w:ascii="Times New Roman" w:hAnsi="Times New Roman" w:cs="Times New Roman"/>
          <w:b/>
          <w:bCs/>
          <w:sz w:val="28"/>
          <w:szCs w:val="28"/>
        </w:rPr>
        <w:t>По блоку 6. «Учитель. Школьная команда»</w:t>
      </w:r>
      <w:r>
        <w:rPr>
          <w:rFonts w:ascii="Times New Roman" w:hAnsi="Times New Roman" w:cs="Times New Roman"/>
          <w:sz w:val="28"/>
          <w:szCs w:val="28"/>
        </w:rPr>
        <w:t xml:space="preserve"> получено 24</w:t>
      </w:r>
      <w:r w:rsidRPr="008561C9">
        <w:rPr>
          <w:rFonts w:ascii="Times New Roman" w:hAnsi="Times New Roman" w:cs="Times New Roman"/>
          <w:sz w:val="28"/>
          <w:szCs w:val="28"/>
        </w:rPr>
        <w:t xml:space="preserve"> балл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561C9">
        <w:rPr>
          <w:rFonts w:ascii="Times New Roman" w:hAnsi="Times New Roman" w:cs="Times New Roman"/>
          <w:sz w:val="28"/>
          <w:szCs w:val="28"/>
        </w:rPr>
        <w:t xml:space="preserve">, максимальны показатель 32 балла, из чего следует, что школа достигла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8561C9">
        <w:rPr>
          <w:rFonts w:ascii="Times New Roman" w:hAnsi="Times New Roman" w:cs="Times New Roman"/>
          <w:sz w:val="28"/>
          <w:szCs w:val="28"/>
        </w:rPr>
        <w:t xml:space="preserve"> уровня.</w:t>
      </w:r>
    </w:p>
    <w:p w:rsidR="00742835" w:rsidRDefault="00742835" w:rsidP="00AD00A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61C9">
        <w:rPr>
          <w:rFonts w:ascii="Times New Roman" w:hAnsi="Times New Roman" w:cs="Times New Roman"/>
          <w:sz w:val="28"/>
          <w:szCs w:val="28"/>
        </w:rPr>
        <w:t>Наша образовательная организация испытывает дефициты по показателям «Школы Минпросвещения России»:</w:t>
      </w:r>
    </w:p>
    <w:p w:rsidR="00742835" w:rsidRPr="000A5F8B" w:rsidRDefault="00742835" w:rsidP="00AD00AA">
      <w:pPr>
        <w:pStyle w:val="a3"/>
        <w:numPr>
          <w:ilvl w:val="2"/>
          <w:numId w:val="6"/>
        </w:numPr>
        <w:tabs>
          <w:tab w:val="clear" w:pos="2160"/>
        </w:tabs>
        <w:adjustRightInd w:val="0"/>
        <w:snapToGrid w:val="0"/>
        <w:spacing w:after="0" w:line="240" w:lineRule="auto"/>
        <w:ind w:left="993" w:hanging="142"/>
        <w:jc w:val="both"/>
        <w:rPr>
          <w:rFonts w:ascii="Times New Roman" w:hAnsi="Times New Roman" w:cs="Times New Roman"/>
          <w:sz w:val="28"/>
          <w:szCs w:val="28"/>
        </w:rPr>
      </w:pPr>
      <w:r w:rsidRPr="000A5F8B">
        <w:rPr>
          <w:rFonts w:ascii="Times New Roman" w:hAnsi="Times New Roman" w:cs="Times New Roman"/>
          <w:sz w:val="28"/>
          <w:szCs w:val="28"/>
        </w:rPr>
        <w:t>Обеспечение условий для обучения учителей 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года)(нет)</w:t>
      </w:r>
    </w:p>
    <w:p w:rsidR="00742835" w:rsidRDefault="00742835" w:rsidP="00AD00A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F8B">
        <w:rPr>
          <w:rFonts w:ascii="Times New Roman" w:hAnsi="Times New Roman" w:cs="Times New Roman"/>
          <w:b/>
          <w:bCs/>
          <w:sz w:val="28"/>
          <w:szCs w:val="28"/>
        </w:rPr>
        <w:t>По блоку 7. «Образовательная среда»</w:t>
      </w:r>
      <w:r w:rsidRPr="000A5F8B">
        <w:rPr>
          <w:rFonts w:ascii="Times New Roman" w:hAnsi="Times New Roman" w:cs="Times New Roman"/>
          <w:sz w:val="28"/>
          <w:szCs w:val="28"/>
        </w:rPr>
        <w:t xml:space="preserve"> получено 18 баллов, максимальны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A5F8B">
        <w:rPr>
          <w:rFonts w:ascii="Times New Roman" w:hAnsi="Times New Roman" w:cs="Times New Roman"/>
          <w:sz w:val="28"/>
          <w:szCs w:val="28"/>
        </w:rPr>
        <w:t xml:space="preserve"> показатель 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0A5F8B">
        <w:rPr>
          <w:rFonts w:ascii="Times New Roman" w:hAnsi="Times New Roman" w:cs="Times New Roman"/>
          <w:sz w:val="28"/>
          <w:szCs w:val="28"/>
        </w:rPr>
        <w:t xml:space="preserve"> балла, из чего следует, что школа достигла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0A5F8B">
        <w:rPr>
          <w:rFonts w:ascii="Times New Roman" w:hAnsi="Times New Roman" w:cs="Times New Roman"/>
          <w:sz w:val="28"/>
          <w:szCs w:val="28"/>
        </w:rPr>
        <w:t xml:space="preserve"> уровня. </w:t>
      </w:r>
    </w:p>
    <w:p w:rsidR="00742835" w:rsidRDefault="00742835" w:rsidP="00AD00AA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F8B">
        <w:rPr>
          <w:rFonts w:ascii="Times New Roman" w:hAnsi="Times New Roman" w:cs="Times New Roman"/>
          <w:sz w:val="28"/>
          <w:szCs w:val="28"/>
        </w:rPr>
        <w:t xml:space="preserve">Наша образовательная организация испытывает дефициты по показателям «Школы Минпросвещения России»: </w:t>
      </w:r>
    </w:p>
    <w:p w:rsidR="00742835" w:rsidRPr="000A5F8B" w:rsidRDefault="00742835" w:rsidP="00E731FD">
      <w:pPr>
        <w:pStyle w:val="a3"/>
        <w:numPr>
          <w:ilvl w:val="3"/>
          <w:numId w:val="6"/>
        </w:numPr>
        <w:tabs>
          <w:tab w:val="clear" w:pos="2880"/>
          <w:tab w:val="num" w:pos="2160"/>
        </w:tabs>
        <w:adjustRightInd w:val="0"/>
        <w:snapToGrid w:val="0"/>
        <w:spacing w:after="0" w:line="240" w:lineRule="auto"/>
        <w:ind w:hanging="1980"/>
        <w:jc w:val="both"/>
        <w:rPr>
          <w:rFonts w:ascii="Times New Roman" w:hAnsi="Times New Roman" w:cs="Times New Roman"/>
          <w:sz w:val="28"/>
          <w:szCs w:val="28"/>
        </w:rPr>
      </w:pPr>
      <w:r w:rsidRPr="000A5F8B">
        <w:rPr>
          <w:rFonts w:ascii="Times New Roman" w:hAnsi="Times New Roman" w:cs="Times New Roman"/>
          <w:sz w:val="28"/>
          <w:szCs w:val="28"/>
        </w:rPr>
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</w:r>
    </w:p>
    <w:p w:rsidR="00742835" w:rsidRDefault="00742835" w:rsidP="00AD00AA">
      <w:pPr>
        <w:pStyle w:val="a3"/>
        <w:adjustRightInd w:val="0"/>
        <w:snapToGrid w:val="0"/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0A5F8B">
        <w:rPr>
          <w:rFonts w:ascii="Times New Roman" w:hAnsi="Times New Roman" w:cs="Times New Roman"/>
          <w:b/>
          <w:bCs/>
          <w:sz w:val="28"/>
          <w:szCs w:val="28"/>
        </w:rPr>
        <w:t>По блоку 8. «Школьный климат»</w:t>
      </w:r>
      <w:r>
        <w:rPr>
          <w:rFonts w:ascii="Times New Roman" w:hAnsi="Times New Roman" w:cs="Times New Roman"/>
          <w:sz w:val="28"/>
          <w:szCs w:val="28"/>
        </w:rPr>
        <w:t xml:space="preserve"> получено 12</w:t>
      </w:r>
      <w:r w:rsidRPr="000A5F8B">
        <w:rPr>
          <w:rFonts w:ascii="Times New Roman" w:hAnsi="Times New Roman" w:cs="Times New Roman"/>
          <w:sz w:val="28"/>
          <w:szCs w:val="28"/>
        </w:rPr>
        <w:t xml:space="preserve"> баллов, максимальны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0A5F8B">
        <w:rPr>
          <w:rFonts w:ascii="Times New Roman" w:hAnsi="Times New Roman" w:cs="Times New Roman"/>
          <w:sz w:val="28"/>
          <w:szCs w:val="28"/>
        </w:rPr>
        <w:t xml:space="preserve"> показатель 19 балла, из чего следует, что школа достигла </w:t>
      </w:r>
      <w:r>
        <w:rPr>
          <w:rFonts w:ascii="Times New Roman" w:hAnsi="Times New Roman" w:cs="Times New Roman"/>
          <w:sz w:val="28"/>
          <w:szCs w:val="28"/>
        </w:rPr>
        <w:t>среднего</w:t>
      </w:r>
      <w:r w:rsidRPr="000A5F8B">
        <w:rPr>
          <w:rFonts w:ascii="Times New Roman" w:hAnsi="Times New Roman" w:cs="Times New Roman"/>
          <w:sz w:val="28"/>
          <w:szCs w:val="28"/>
        </w:rPr>
        <w:t xml:space="preserve"> уровня. </w:t>
      </w:r>
    </w:p>
    <w:p w:rsidR="00742835" w:rsidRDefault="00742835" w:rsidP="00AD00AA">
      <w:pPr>
        <w:pStyle w:val="a3"/>
        <w:adjustRightInd w:val="0"/>
        <w:snapToGrid w:val="0"/>
        <w:spacing w:after="0" w:line="240" w:lineRule="auto"/>
        <w:ind w:left="851" w:hanging="142"/>
        <w:jc w:val="both"/>
        <w:rPr>
          <w:rFonts w:ascii="Times New Roman" w:hAnsi="Times New Roman" w:cs="Times New Roman"/>
          <w:sz w:val="28"/>
          <w:szCs w:val="28"/>
        </w:rPr>
      </w:pPr>
      <w:r w:rsidRPr="000A5F8B">
        <w:rPr>
          <w:rFonts w:ascii="Times New Roman" w:hAnsi="Times New Roman" w:cs="Times New Roman"/>
          <w:sz w:val="28"/>
          <w:szCs w:val="28"/>
        </w:rPr>
        <w:lastRenderedPageBreak/>
        <w:t>Наша образовательная организация испытывает дефициты по показателям «Школы Минпросвещения России»:</w:t>
      </w:r>
    </w:p>
    <w:p w:rsidR="00742835" w:rsidRDefault="00742835" w:rsidP="00AD00AA">
      <w:pPr>
        <w:pStyle w:val="a3"/>
        <w:adjustRightInd w:val="0"/>
        <w:snapToGrid w:val="0"/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A5F8B">
        <w:rPr>
          <w:rFonts w:ascii="Times New Roman" w:hAnsi="Times New Roman" w:cs="Times New Roman"/>
          <w:sz w:val="28"/>
          <w:szCs w:val="28"/>
        </w:rPr>
        <w:t xml:space="preserve"> 1. Наличие в штате общеобразовательной организации социального педагога, обеспечивающего оказание помощи целевым группам обучающихся (отсутствует).</w:t>
      </w:r>
    </w:p>
    <w:p w:rsidR="00742835" w:rsidRDefault="00742835" w:rsidP="00AD00AA">
      <w:pPr>
        <w:pStyle w:val="a3"/>
        <w:adjustRightInd w:val="0"/>
        <w:snapToGrid w:val="0"/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0A5F8B">
        <w:rPr>
          <w:rFonts w:ascii="Times New Roman" w:hAnsi="Times New Roman" w:cs="Times New Roman"/>
          <w:sz w:val="28"/>
          <w:szCs w:val="28"/>
        </w:rPr>
        <w:t xml:space="preserve">Наличие в штате общеобразовательной организации </w:t>
      </w:r>
      <w:r>
        <w:rPr>
          <w:rFonts w:ascii="Times New Roman" w:hAnsi="Times New Roman" w:cs="Times New Roman"/>
          <w:sz w:val="28"/>
          <w:szCs w:val="28"/>
        </w:rPr>
        <w:t>педагога-психолога</w:t>
      </w:r>
      <w:r w:rsidRPr="000A5F8B">
        <w:rPr>
          <w:rFonts w:ascii="Times New Roman" w:hAnsi="Times New Roman" w:cs="Times New Roman"/>
          <w:sz w:val="28"/>
          <w:szCs w:val="28"/>
        </w:rPr>
        <w:t>, обеспечивающего оказание помощи целевым группам обучающихся (отсутствует).</w:t>
      </w:r>
    </w:p>
    <w:p w:rsidR="00742835" w:rsidRDefault="00742835" w:rsidP="00AD00AA">
      <w:pPr>
        <w:pStyle w:val="a3"/>
        <w:adjustRightInd w:val="0"/>
        <w:snapToGrid w:val="0"/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</w:t>
      </w:r>
      <w:r w:rsidRPr="000A5F8B">
        <w:rPr>
          <w:rFonts w:ascii="Times New Roman" w:hAnsi="Times New Roman" w:cs="Times New Roman"/>
          <w:sz w:val="28"/>
          <w:szCs w:val="28"/>
        </w:rPr>
        <w:t xml:space="preserve">. Наличие в штате общеобразовательной организации учителя-логопеда, обеспечивающего оказание помощи целевым группам обучающихся (отсутствует). Отсутствие в штате общеобразовательной организации учителя-логопеда, обеспечивающего оказание помощи целевым группам обучающихся. </w:t>
      </w:r>
    </w:p>
    <w:p w:rsidR="00742835" w:rsidRPr="000A5F8B" w:rsidRDefault="00742835" w:rsidP="00AD00AA">
      <w:pPr>
        <w:pStyle w:val="a3"/>
        <w:adjustRightInd w:val="0"/>
        <w:snapToGrid w:val="0"/>
        <w:spacing w:after="0" w:line="240" w:lineRule="auto"/>
        <w:ind w:left="85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0A5F8B">
        <w:rPr>
          <w:rFonts w:ascii="Times New Roman" w:hAnsi="Times New Roman" w:cs="Times New Roman"/>
          <w:sz w:val="28"/>
          <w:szCs w:val="28"/>
        </w:rPr>
        <w:t xml:space="preserve">. Наличие в организации отдельного кабинета педагога-психолога ( </w:t>
      </w:r>
      <w:r>
        <w:rPr>
          <w:rFonts w:ascii="Times New Roman" w:hAnsi="Times New Roman" w:cs="Times New Roman"/>
          <w:sz w:val="28"/>
          <w:szCs w:val="28"/>
        </w:rPr>
        <w:t>от</w:t>
      </w:r>
      <w:r w:rsidRPr="000A5F8B">
        <w:rPr>
          <w:rFonts w:ascii="Times New Roman" w:hAnsi="Times New Roman" w:cs="Times New Roman"/>
          <w:sz w:val="28"/>
          <w:szCs w:val="28"/>
        </w:rPr>
        <w:t xml:space="preserve">сутствует). </w:t>
      </w:r>
    </w:p>
    <w:p w:rsidR="00742835" w:rsidRPr="00DB1B0D" w:rsidRDefault="00742835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742835" w:rsidRPr="00E731FD" w:rsidRDefault="00742835" w:rsidP="00FE57A6">
      <w:pPr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31FD">
        <w:rPr>
          <w:rFonts w:ascii="Times New Roman" w:hAnsi="Times New Roman" w:cs="Times New Roman"/>
          <w:sz w:val="28"/>
          <w:szCs w:val="28"/>
        </w:rPr>
        <w:t>3.2.2. Анализ текущего состояния и перспектив развития школы.</w:t>
      </w:r>
    </w:p>
    <w:p w:rsidR="00742835" w:rsidRPr="002E40CF" w:rsidRDefault="00742835" w:rsidP="004B0E2F">
      <w:pPr>
        <w:pStyle w:val="a3"/>
        <w:widowControl w:val="0"/>
        <w:adjustRightInd w:val="0"/>
        <w:snapToGri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hAnsi="Times New Roman" w:cs="Times New Roman"/>
          <w:color w:val="000000"/>
          <w:sz w:val="28"/>
          <w:szCs w:val="28"/>
        </w:rPr>
        <w:t>Интерпретация результатов самодиагностики:</w:t>
      </w: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032"/>
        <w:gridCol w:w="4547"/>
        <w:gridCol w:w="4860"/>
        <w:gridCol w:w="4913"/>
      </w:tblGrid>
      <w:tr w:rsidR="00742835" w:rsidRPr="00B06847">
        <w:tc>
          <w:tcPr>
            <w:tcW w:w="336" w:type="pct"/>
            <w:vAlign w:val="center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481" w:type="pct"/>
            <w:vAlign w:val="center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B06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583" w:type="pct"/>
            <w:vAlign w:val="center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Полученный результат</w:t>
            </w:r>
          </w:p>
          <w:p w:rsidR="00742835" w:rsidRPr="00B06847" w:rsidRDefault="00742835" w:rsidP="00B0684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600" w:type="pct"/>
            <w:vAlign w:val="center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742835" w:rsidRPr="00B06847">
        <w:tc>
          <w:tcPr>
            <w:tcW w:w="336" w:type="pct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81" w:type="pct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583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C6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(уделить особое внимание профильному обучению и активизировать подготовку  олимпиадному движению)</w:t>
            </w:r>
          </w:p>
        </w:tc>
        <w:tc>
          <w:tcPr>
            <w:tcW w:w="1600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45(подготовить обучающихся к олимпиадам; рассмотреть возможность углубленного изучения предметов)</w:t>
            </w:r>
          </w:p>
        </w:tc>
      </w:tr>
      <w:tr w:rsidR="00742835" w:rsidRPr="00B06847">
        <w:tc>
          <w:tcPr>
            <w:tcW w:w="336" w:type="pct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481" w:type="pct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583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  <w:r w:rsidRPr="00C6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(рассмотреть возможность организации военно-патриотического воспитания)</w:t>
            </w:r>
          </w:p>
        </w:tc>
        <w:tc>
          <w:tcPr>
            <w:tcW w:w="1600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22(ввести военно-патриотическое воспитание через внеурочную деятельность)</w:t>
            </w:r>
          </w:p>
        </w:tc>
      </w:tr>
      <w:tr w:rsidR="00742835" w:rsidRPr="00B06847">
        <w:tc>
          <w:tcPr>
            <w:tcW w:w="336" w:type="pct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81" w:type="pct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583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  <w:r w:rsidRPr="00C6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(ввести подготовку как минимум к 3 видам спорта через ШСК)</w:t>
            </w:r>
          </w:p>
        </w:tc>
        <w:tc>
          <w:tcPr>
            <w:tcW w:w="1600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20(доработать программу ШСК)</w:t>
            </w:r>
          </w:p>
        </w:tc>
      </w:tr>
      <w:tr w:rsidR="00742835" w:rsidRPr="00B06847">
        <w:tc>
          <w:tcPr>
            <w:tcW w:w="336" w:type="pct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481" w:type="pct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583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  <w:r w:rsidRPr="00C6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(реализация технологического кружка; создание школьного хора)</w:t>
            </w:r>
          </w:p>
        </w:tc>
        <w:tc>
          <w:tcPr>
            <w:tcW w:w="1600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28(реализация доп.программ через сетевое взаимодействие с ДДТ)</w:t>
            </w:r>
          </w:p>
        </w:tc>
      </w:tr>
      <w:tr w:rsidR="00742835" w:rsidRPr="00B06847">
        <w:tc>
          <w:tcPr>
            <w:tcW w:w="336" w:type="pct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481" w:type="pct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583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C6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(наладить взаимодействие с региональными организациями)</w:t>
            </w:r>
          </w:p>
        </w:tc>
        <w:tc>
          <w:tcPr>
            <w:tcW w:w="1600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12(заключение доп.соглашений для реализации профориентации)</w:t>
            </w:r>
          </w:p>
        </w:tc>
      </w:tr>
      <w:tr w:rsidR="00742835" w:rsidRPr="00B06847">
        <w:tc>
          <w:tcPr>
            <w:tcW w:w="336" w:type="pct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81" w:type="pct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583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C6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(усилить работу по развитию проф.мастерства, стимулирование педагогов для участия в проф.конкурсах)</w:t>
            </w:r>
          </w:p>
        </w:tc>
        <w:tc>
          <w:tcPr>
            <w:tcW w:w="1600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30(участ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C6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ики профессиональных мероприятий)</w:t>
            </w:r>
          </w:p>
        </w:tc>
      </w:tr>
      <w:tr w:rsidR="00742835" w:rsidRPr="00B06847">
        <w:tc>
          <w:tcPr>
            <w:tcW w:w="336" w:type="pct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81" w:type="pct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583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C6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(заключение договора с логопедом-</w:t>
            </w:r>
            <w:r w:rsidRPr="00C6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дефектологом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социальным педагогом</w:t>
            </w:r>
            <w:r w:rsidRPr="00C6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600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16(работа логопеда-дефектолога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социального педагога</w:t>
            </w:r>
            <w:r w:rsidRPr="00C6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обучающимися)</w:t>
            </w:r>
          </w:p>
        </w:tc>
      </w:tr>
      <w:tr w:rsidR="00742835" w:rsidRPr="00B06847">
        <w:tc>
          <w:tcPr>
            <w:tcW w:w="336" w:type="pct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1" w:type="pct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583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1600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</w:tbl>
    <w:p w:rsidR="00742835" w:rsidRDefault="00742835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2835" w:rsidRPr="0075658D" w:rsidRDefault="00742835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</w:t>
      </w:r>
      <w:r w:rsidRPr="007C3589">
        <w:rPr>
          <w:rFonts w:ascii="Times New Roman" w:hAnsi="Times New Roman" w:cs="Times New Roman"/>
          <w:color w:val="000000"/>
          <w:sz w:val="28"/>
          <w:szCs w:val="28"/>
        </w:rPr>
        <w:t>проблемно ориентированного анализа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795"/>
        <w:gridCol w:w="2561"/>
        <w:gridCol w:w="2886"/>
        <w:gridCol w:w="2613"/>
        <w:gridCol w:w="2497"/>
      </w:tblGrid>
      <w:tr w:rsidR="00742835" w:rsidRPr="00B06847">
        <w:tc>
          <w:tcPr>
            <w:tcW w:w="1624" w:type="pct"/>
            <w:vMerge w:val="restart"/>
            <w:vAlign w:val="center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06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B06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742835" w:rsidRPr="00B06847">
        <w:tc>
          <w:tcPr>
            <w:tcW w:w="1624" w:type="pct"/>
            <w:vMerge/>
            <w:vAlign w:val="center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5" w:type="pct"/>
            <w:vAlign w:val="center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риски</w:t>
            </w:r>
          </w:p>
        </w:tc>
      </w:tr>
      <w:tr w:rsidR="00742835" w:rsidRPr="00B06847">
        <w:tc>
          <w:tcPr>
            <w:tcW w:w="1624" w:type="pct"/>
          </w:tcPr>
          <w:p w:rsidR="00742835" w:rsidRPr="00B06847" w:rsidRDefault="00742835" w:rsidP="00B0684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813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 xml:space="preserve">Высокая квалификация педагогов. Сложившаяся система работы с одаренными детьми в области исследовательской и проектной деятельности. Вовлечение всё большего количества детей во внеурочную деятельность. Реализуются федеральные рабочие программы по учебным предметам. Все учителя используют ЭОР. Переподготовка педагогического 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коллектива к работе по ФГОС-2021, в соответствии с ФОП. </w:t>
            </w:r>
          </w:p>
        </w:tc>
        <w:tc>
          <w:tcPr>
            <w:tcW w:w="775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победителей и призеров этапов Всероссийской олимпиады школьников на муниципальном уровне, а также не участников в региональном уровне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ВсОШ. Нет кадрового обеспечени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я оказания психологопедагогической и технической помощи обучающимся с ОВЗ. - Нехватка профессиональных знаний у педагогов по работе с детьми ОВЗ.</w:t>
            </w:r>
          </w:p>
        </w:tc>
        <w:tc>
          <w:tcPr>
            <w:tcW w:w="913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Возможность самообразования и повышения квалификации в очной и заочной формах.. -Внедрение инновационных технологий развивающего обучения. Привлечение родителей к формированию функциональной грамотности учеников. Участие в вебинарах, семинарах по инклюзивному образованию</w:t>
            </w:r>
          </w:p>
        </w:tc>
        <w:tc>
          <w:tcPr>
            <w:tcW w:w="875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Недостаточная готовность к сотрудничеству.</w:t>
            </w:r>
          </w:p>
        </w:tc>
      </w:tr>
      <w:tr w:rsidR="00742835" w:rsidRPr="00B06847">
        <w:tc>
          <w:tcPr>
            <w:tcW w:w="1624" w:type="pct"/>
          </w:tcPr>
          <w:p w:rsidR="00742835" w:rsidRPr="00B06847" w:rsidRDefault="00742835" w:rsidP="00B0684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Воспитание</w:t>
            </w:r>
          </w:p>
        </w:tc>
        <w:tc>
          <w:tcPr>
            <w:tcW w:w="813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В школе работает советник директора по воспитанию, который координирует деятельность всех объединений в школе: ученическое самоуправление, Движение</w:t>
            </w:r>
            <w:r w:rsidR="00D5399F">
              <w:rPr>
                <w:rFonts w:ascii="Times New Roman" w:hAnsi="Times New Roman" w:cs="Times New Roman"/>
                <w:sz w:val="24"/>
                <w:szCs w:val="24"/>
              </w:rPr>
              <w:t xml:space="preserve"> Первых, Орлята России,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 xml:space="preserve"> Создан центр детских инициатив, также оформлены рекреации школы: символы РФ, Бессмертный полк, История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Оренбурга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 xml:space="preserve"> и тд</w:t>
            </w:r>
          </w:p>
        </w:tc>
        <w:tc>
          <w:tcPr>
            <w:tcW w:w="775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еализуется 1 краеведческий кружок. Маленький поселок, поэтому взаимодействие с социальными партнерами затруднено.</w:t>
            </w:r>
          </w:p>
        </w:tc>
        <w:tc>
          <w:tcPr>
            <w:tcW w:w="913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Возможно взаимодействие с библиотекой, сельским клубом. Представлен на выбор большой выбор мероприятий и проектов.</w:t>
            </w:r>
          </w:p>
        </w:tc>
        <w:tc>
          <w:tcPr>
            <w:tcW w:w="875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Небольшое количество детей, на детей ложится большая нагрузка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за участия всех детей в проектах и объединениях школы</w:t>
            </w:r>
          </w:p>
        </w:tc>
      </w:tr>
      <w:tr w:rsidR="00742835" w:rsidRPr="00B06847">
        <w:tc>
          <w:tcPr>
            <w:tcW w:w="1624" w:type="pct"/>
          </w:tcPr>
          <w:p w:rsidR="00742835" w:rsidRPr="00B06847" w:rsidRDefault="00742835" w:rsidP="00B0684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 xml:space="preserve">Все дети в школе обеспечены горячим питанием. Реализуются программы работы по противодействию и профилактике вредных привычек, здоровьесбережения. 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школе есть спортзал для занятий спортом, действует школьный спортивны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 xml:space="preserve"> клуб, в котором работают квалифицированные учителя. Учащиеся имеют возможность принимать участие в различных соревнованиях на разных уровнях. У </w:t>
            </w:r>
            <w:r w:rsidRPr="00B941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30% учеников есть значки ГТО.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 xml:space="preserve"> Расписание, урочная и внеурочная деятельность, кабинеты, оборудование соответствуют СанПиНам; - Регулярный медосмотр, контроль и отслеживание медицинских показателей учащихся;  -Просветительская работа педагогов, 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классных руководителей, учителей физиче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кой культуры и ОБЖ на темы здоровьесбережения, - Спортивная работа (спортивные мероприятия, проведение Дней здоровья); - Организация медицинских осмотров учителей; - Использование здоровьесберегающи х технологий во время уроков</w:t>
            </w:r>
          </w:p>
        </w:tc>
        <w:tc>
          <w:tcPr>
            <w:tcW w:w="775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и победители в соревнованиях, в Президентских спортивных играх только на муниципальном уровне.</w:t>
            </w:r>
          </w:p>
        </w:tc>
        <w:tc>
          <w:tcPr>
            <w:tcW w:w="913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 для сооружения спортивных площадок и профилактическим мероприятиям</w:t>
            </w:r>
          </w:p>
        </w:tc>
        <w:tc>
          <w:tcPr>
            <w:tcW w:w="875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Нездоровый и образ жизни ряда семей.</w:t>
            </w:r>
          </w:p>
        </w:tc>
      </w:tr>
      <w:tr w:rsidR="00742835" w:rsidRPr="00B06847">
        <w:tc>
          <w:tcPr>
            <w:tcW w:w="1624" w:type="pct"/>
          </w:tcPr>
          <w:p w:rsidR="00742835" w:rsidRPr="00B06847" w:rsidRDefault="00742835" w:rsidP="00B0684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813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Ученики нашей школы имеют возможность заниматься по дополнительным образовательным программам: театра «Театр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дети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 xml:space="preserve">». Все ученики нашей школы являются участниками различных 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объединений и имеют возможность для самореализации через проекты, конкурсы, акции и т.д</w:t>
            </w:r>
          </w:p>
        </w:tc>
        <w:tc>
          <w:tcPr>
            <w:tcW w:w="775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 школьного хора, не имеем технологический кружок, победители и призёры в конкурсах</w:t>
            </w:r>
          </w:p>
        </w:tc>
        <w:tc>
          <w:tcPr>
            <w:tcW w:w="913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Небольшое количество детей, поэтому облегчён процесс регистрации, реализации и контроля их участия, адресная помощь</w:t>
            </w:r>
          </w:p>
        </w:tc>
        <w:tc>
          <w:tcPr>
            <w:tcW w:w="875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Небольшое количество детей, на детей ложится большая нагрузка 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 xml:space="preserve">за участия всех детей в проектах и объединениях школы. Также меньше количество детей для отбора в участие региональных 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конкурсах</w:t>
            </w:r>
          </w:p>
        </w:tc>
      </w:tr>
      <w:tr w:rsidR="00742835" w:rsidRPr="00B06847">
        <w:tc>
          <w:tcPr>
            <w:tcW w:w="1624" w:type="pct"/>
          </w:tcPr>
          <w:p w:rsidR="00742835" w:rsidRPr="00B06847" w:rsidRDefault="00742835" w:rsidP="00B0684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813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Реализация утвержденного календарного плана профориентационной деятельности в школе, Используются дополнительны материалы по профориентации, в том числе мультимедийных, в учебных предметах общеобразовательного цикла, учащиеся принимают участие в моделирующих профессиональных пробах (онлайн) и тестированиях, обучающиеся 6‒9 классов принимают участие в мероприятиях проекта Билет в будущее</w:t>
            </w:r>
          </w:p>
        </w:tc>
        <w:tc>
          <w:tcPr>
            <w:tcW w:w="775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Ученики не участвуют в профпробах на региональных площадках и не участвуют в чемпионатах по профессиональному мастерству. Нет крупных промышленных предприятий на территории села, где бы можно было знакомиться с рабочими и инженерными специальностями.</w:t>
            </w:r>
          </w:p>
        </w:tc>
        <w:tc>
          <w:tcPr>
            <w:tcW w:w="913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Возможность через платформу «Билет в будущее» проверить свои личные предрасположенности и способности применительно к выбираемым профессиям. Реализация программы по профориентации. Повысили квалификацию школьные профконсультанты. Небольшое кол-во детей, поэтому можно осуществлять адресную помощь</w:t>
            </w:r>
          </w:p>
        </w:tc>
        <w:tc>
          <w:tcPr>
            <w:tcW w:w="875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Имеющиеся потребности общества часто идут вразрез с личными планами и желаниями школьников и их родителей. Нет транспорта для подвоза детей</w:t>
            </w:r>
          </w:p>
        </w:tc>
      </w:tr>
      <w:tr w:rsidR="00742835" w:rsidRPr="00B06847">
        <w:tc>
          <w:tcPr>
            <w:tcW w:w="1624" w:type="pct"/>
          </w:tcPr>
          <w:p w:rsidR="00742835" w:rsidRPr="00B06847" w:rsidRDefault="00742835" w:rsidP="00B0684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813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Все учителя прошли переподготовку к работе по ФГОС-2021, по инструментам ЦОС, в сфере воспитания, организована система наставничества. В школе работают методические объединения учителей и классных руководителей. Более, чем для 40% учителей разработаны ИОМы. Прошла обучение управленческая команда. Учителя участвуют в конкурсном движении. Коллектив профессиональный и творческий. -Проведение мониторингов профессиональной компетентности педагогических работников</w:t>
            </w:r>
          </w:p>
        </w:tc>
        <w:tc>
          <w:tcPr>
            <w:tcW w:w="775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Учителя мало участвуют и не побеждают в конкурсах профессионального мастерства на региональном и всероссийском уровнях</w:t>
            </w:r>
          </w:p>
        </w:tc>
        <w:tc>
          <w:tcPr>
            <w:tcW w:w="913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Педагогический состав регулярно посещает курсы повышения квалификации, происходит обмен опытом на МО. -Возможность посещать районные мероприятия методической направленности. -Развитие имиджа школы как общеобразовательного учреждения, обеспечивающего качественное гармоничное образование.</w:t>
            </w:r>
          </w:p>
        </w:tc>
        <w:tc>
          <w:tcPr>
            <w:tcW w:w="875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-Недостаток практического опыта у вновь прибывшего педагога</w:t>
            </w:r>
          </w:p>
        </w:tc>
      </w:tr>
      <w:tr w:rsidR="00742835" w:rsidRPr="00B06847">
        <w:tc>
          <w:tcPr>
            <w:tcW w:w="1624" w:type="pct"/>
          </w:tcPr>
          <w:p w:rsidR="00742835" w:rsidRPr="00B06847" w:rsidRDefault="00742835" w:rsidP="00B0684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813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Сформировано психологически благоприятное школьное пространство для обучающихся и учителей. Школа маленькая, поэтому сформирована комфортная атмосфера.</w:t>
            </w:r>
          </w:p>
        </w:tc>
        <w:tc>
          <w:tcPr>
            <w:tcW w:w="775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Нет социального педагога, учителя логопеда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педагога психолога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 xml:space="preserve"> и автоматизированного кабинета психолога.</w:t>
            </w:r>
          </w:p>
        </w:tc>
        <w:tc>
          <w:tcPr>
            <w:tcW w:w="913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75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42835" w:rsidRPr="00B06847">
        <w:tc>
          <w:tcPr>
            <w:tcW w:w="1624" w:type="pct"/>
          </w:tcPr>
          <w:p w:rsidR="00742835" w:rsidRPr="00B06847" w:rsidRDefault="00742835" w:rsidP="00B06847">
            <w:pPr>
              <w:widowControl w:val="0"/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Школа подключена к высокоскоростному интернету, есть ЛА об использовании мобильных телефонов. Всеми учителями используется система Моя школа и платформа Сферум. Функциони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ует управляющий совет школы, сформирован коллегиальный орган управления. Создан сайт школы. Создан чат в ВКмессенджер</w:t>
            </w:r>
          </w:p>
        </w:tc>
        <w:tc>
          <w:tcPr>
            <w:tcW w:w="775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Не в полной мере используются возможности электронных цифровых площадок</w:t>
            </w:r>
          </w:p>
        </w:tc>
        <w:tc>
          <w:tcPr>
            <w:tcW w:w="913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Наличие интернета. •Большой выбор бесплатных площадок в сети интернет для проведения онлайн-уроков, дистанционного обучения, тестирования и др. • Выбор КПК данного направления.</w:t>
            </w:r>
          </w:p>
        </w:tc>
        <w:tc>
          <w:tcPr>
            <w:tcW w:w="875" w:type="pct"/>
          </w:tcPr>
          <w:p w:rsidR="00742835" w:rsidRPr="00C66B8C" w:rsidRDefault="00742835" w:rsidP="00920019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Не все родители посещают сайт и электронный журнал</w:t>
            </w:r>
          </w:p>
        </w:tc>
      </w:tr>
    </w:tbl>
    <w:p w:rsidR="00742835" w:rsidRPr="0075658D" w:rsidRDefault="00742835" w:rsidP="00793EB2">
      <w:pPr>
        <w:widowControl w:val="0"/>
        <w:spacing w:after="0" w:line="276" w:lineRule="auto"/>
        <w:rPr>
          <w:rFonts w:ascii="Times New Roman" w:hAnsi="Times New Roman" w:cs="Times New Roman"/>
          <w:color w:val="000000"/>
          <w:sz w:val="28"/>
          <w:szCs w:val="28"/>
        </w:rPr>
        <w:sectPr w:rsidR="00742835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42835" w:rsidRPr="007C3589" w:rsidRDefault="00742835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42835" w:rsidRDefault="00742835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деятельностипо каждому магистральному направлению и ключевому условию.</w:t>
      </w:r>
    </w:p>
    <w:p w:rsidR="00742835" w:rsidRDefault="00742835" w:rsidP="00D05ED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деятельностипо каждому магистральному направлению и ключевому условию.</w:t>
      </w:r>
    </w:p>
    <w:p w:rsidR="00742835" w:rsidRDefault="00742835" w:rsidP="00D05ED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DBA">
        <w:rPr>
          <w:rFonts w:ascii="Times New Roman" w:hAnsi="Times New Roman" w:cs="Times New Roman"/>
          <w:sz w:val="28"/>
          <w:szCs w:val="28"/>
          <w:u w:val="single"/>
        </w:rPr>
        <w:t>Целью</w:t>
      </w:r>
      <w:r w:rsidRPr="000F0DBA">
        <w:rPr>
          <w:rFonts w:ascii="Times New Roman" w:hAnsi="Times New Roman" w:cs="Times New Roman"/>
          <w:sz w:val="28"/>
          <w:szCs w:val="28"/>
        </w:rPr>
        <w:t xml:space="preserve"> программы является повышение конкурентных преимуществ школы как образовательной организации, ориентированной на создание условий для формирования успешной личности ученика. Для достижения указанной цели должны быть следующие стратегические </w:t>
      </w:r>
      <w:r w:rsidRPr="000F0DBA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Pr="000F0DB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42835" w:rsidRDefault="00742835" w:rsidP="00D05ED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DBA">
        <w:rPr>
          <w:rFonts w:ascii="Times New Roman" w:hAnsi="Times New Roman" w:cs="Times New Roman"/>
          <w:sz w:val="28"/>
          <w:szCs w:val="28"/>
        </w:rPr>
        <w:t xml:space="preserve">1.Эффективное использование кадровых, материально-технических ресурсов образования для обеспечения высокого его качества, максимального удовлетворения образовательных потребностей обучающихся, запросов семьи и общества. </w:t>
      </w:r>
    </w:p>
    <w:p w:rsidR="00742835" w:rsidRDefault="00742835" w:rsidP="00D05ED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DBA">
        <w:rPr>
          <w:rFonts w:ascii="Times New Roman" w:hAnsi="Times New Roman" w:cs="Times New Roman"/>
          <w:sz w:val="28"/>
          <w:szCs w:val="28"/>
        </w:rPr>
        <w:t xml:space="preserve">2. Создание системы сетевого взаимодействия со спортивными организациями, школами, организациями сферы культуры, чтобы расширить перечень предлагаемых услуг и повысить качество уже оказываемых, помочь учащимся в выборе будущей специальности, подготовке к поступлению в вуз. </w:t>
      </w:r>
    </w:p>
    <w:p w:rsidR="00742835" w:rsidRDefault="00742835" w:rsidP="00D05ED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DBA">
        <w:rPr>
          <w:rFonts w:ascii="Times New Roman" w:hAnsi="Times New Roman" w:cs="Times New Roman"/>
          <w:sz w:val="28"/>
          <w:szCs w:val="28"/>
        </w:rPr>
        <w:t xml:space="preserve">3.Расширение образовательных возможностей для учащихся через многопрофильность и вариативность образовательных программ общего и дополнительного образования. </w:t>
      </w:r>
    </w:p>
    <w:p w:rsidR="00742835" w:rsidRDefault="00742835" w:rsidP="00D05ED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DBA">
        <w:rPr>
          <w:rFonts w:ascii="Times New Roman" w:hAnsi="Times New Roman" w:cs="Times New Roman"/>
          <w:sz w:val="28"/>
          <w:szCs w:val="28"/>
        </w:rPr>
        <w:t xml:space="preserve">4.Оптимизация системы дистанционных образовательных технологий, электронного обучения с целью повышения эффективности их использования. </w:t>
      </w:r>
    </w:p>
    <w:p w:rsidR="00742835" w:rsidRDefault="00742835" w:rsidP="00D05ED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DBA">
        <w:rPr>
          <w:rFonts w:ascii="Times New Roman" w:hAnsi="Times New Roman" w:cs="Times New Roman"/>
          <w:sz w:val="28"/>
          <w:szCs w:val="28"/>
        </w:rPr>
        <w:t xml:space="preserve">5. Цифровизация системы управления образовательной организацией, в том числе документооборота. </w:t>
      </w:r>
    </w:p>
    <w:p w:rsidR="00742835" w:rsidRDefault="00742835" w:rsidP="00D05ED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DBA">
        <w:rPr>
          <w:rFonts w:ascii="Times New Roman" w:hAnsi="Times New Roman" w:cs="Times New Roman"/>
          <w:sz w:val="28"/>
          <w:szCs w:val="28"/>
        </w:rPr>
        <w:t xml:space="preserve">6.Реализация ООП в соответствии с ФГОС -2021 и ФОП </w:t>
      </w:r>
    </w:p>
    <w:p w:rsidR="00742835" w:rsidRDefault="00742835" w:rsidP="00D05ED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DBA">
        <w:rPr>
          <w:rFonts w:ascii="Times New Roman" w:hAnsi="Times New Roman" w:cs="Times New Roman"/>
          <w:sz w:val="28"/>
          <w:szCs w:val="28"/>
        </w:rPr>
        <w:t xml:space="preserve">7. Создание востребованной воспитательной системы для реализации современной молодежной политики. </w:t>
      </w:r>
    </w:p>
    <w:p w:rsidR="00742835" w:rsidRDefault="00742835" w:rsidP="00D05ED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DBA">
        <w:rPr>
          <w:rFonts w:ascii="Times New Roman" w:hAnsi="Times New Roman" w:cs="Times New Roman"/>
          <w:sz w:val="28"/>
          <w:szCs w:val="28"/>
        </w:rPr>
        <w:t>8. Совершенствование методов и технологий реализации образовательного процесса для успешной социализации детей, формирования различных компетенций.</w:t>
      </w:r>
    </w:p>
    <w:p w:rsidR="00742835" w:rsidRDefault="00742835" w:rsidP="00D05ED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DBA">
        <w:rPr>
          <w:rFonts w:ascii="Times New Roman" w:hAnsi="Times New Roman" w:cs="Times New Roman"/>
          <w:sz w:val="28"/>
          <w:szCs w:val="28"/>
        </w:rPr>
        <w:t xml:space="preserve"> 9. Создание условий для самоопределения, выявления и реализации индивидуальных возможностей каждого ребенка, поиск и поддержка одаренных и талантливых детей. </w:t>
      </w:r>
    </w:p>
    <w:p w:rsidR="00742835" w:rsidRDefault="00742835" w:rsidP="00D05ED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DBA">
        <w:rPr>
          <w:rFonts w:ascii="Times New Roman" w:hAnsi="Times New Roman" w:cs="Times New Roman"/>
          <w:sz w:val="28"/>
          <w:szCs w:val="28"/>
        </w:rPr>
        <w:t xml:space="preserve">10. Создание условий для всестороннего развития учащихся во внеурочной деятельности. </w:t>
      </w:r>
    </w:p>
    <w:p w:rsidR="00742835" w:rsidRDefault="00742835" w:rsidP="00D05ED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DBA">
        <w:rPr>
          <w:rFonts w:ascii="Times New Roman" w:hAnsi="Times New Roman" w:cs="Times New Roman"/>
          <w:sz w:val="28"/>
          <w:szCs w:val="28"/>
        </w:rPr>
        <w:t xml:space="preserve">11. Создание условий обучения и воспитания детей с ограниченными возможностями здоровья. </w:t>
      </w:r>
    </w:p>
    <w:p w:rsidR="00742835" w:rsidRDefault="00742835" w:rsidP="00D05ED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DBA">
        <w:rPr>
          <w:rFonts w:ascii="Times New Roman" w:hAnsi="Times New Roman" w:cs="Times New Roman"/>
          <w:sz w:val="28"/>
          <w:szCs w:val="28"/>
        </w:rPr>
        <w:t xml:space="preserve">12.Создание условий для развития здоровьесберегающей образовательной среды, обеспечивающей сохранение здоровья детей, и совершенствования работы системы психологического сопровождения образовательного процесса. </w:t>
      </w:r>
    </w:p>
    <w:p w:rsidR="00742835" w:rsidRDefault="00742835" w:rsidP="00D05ED5">
      <w:pPr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0F0DBA">
        <w:rPr>
          <w:rFonts w:ascii="Times New Roman" w:hAnsi="Times New Roman" w:cs="Times New Roman"/>
          <w:sz w:val="28"/>
          <w:szCs w:val="28"/>
        </w:rPr>
        <w:lastRenderedPageBreak/>
        <w:t xml:space="preserve">13. Формирование условий для удовлетворения граждан в качественном образовании; открытость образовательного пространства через участие общественности в управлении школой и развитие информационной среды школы. 14.Формирование и совершенствование педагогических компетенций, развитие кадрового потенциала школы. </w:t>
      </w:r>
    </w:p>
    <w:p w:rsidR="00742835" w:rsidRDefault="00742835" w:rsidP="00D05ED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DBA">
        <w:rPr>
          <w:rFonts w:ascii="Times New Roman" w:hAnsi="Times New Roman" w:cs="Times New Roman"/>
          <w:sz w:val="28"/>
          <w:szCs w:val="28"/>
        </w:rPr>
        <w:t>15. Совершенствование материально-технической базы школы для обеспечения высокого качества непрерывного образовательного процесса, оптимизации взаимодействия всех его участников.</w:t>
      </w:r>
    </w:p>
    <w:p w:rsidR="00742835" w:rsidRDefault="00742835" w:rsidP="00D05ED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DBA">
        <w:rPr>
          <w:rFonts w:ascii="Times New Roman" w:hAnsi="Times New Roman" w:cs="Times New Roman"/>
          <w:sz w:val="28"/>
          <w:szCs w:val="28"/>
        </w:rPr>
        <w:t xml:space="preserve"> МОДЕЛЬ ШКОЛЫ – 2027  Настоящая программа развития предполагает, что в результате ее реализации, образовательная система школы будет обладать следующими чертами: 1) школа предоставляет учащимся качественное образование, соответствующее требованиям федеральных государственных стандартов второго поколения, что подтверждается через независимые формы аттестации; 2) выпускники школы конкурентоспособны в системе среднего профессионального образования; 3) в школе существует/действует воспитательная система культурно-нравственной ориентации, адекватная потребностям времени; 4) деятельность школы не наносит ущерба здоровью учащихся, в ней они чувствуют себя безопасно и защищены от негативных влияний внешней среды; 5) в школе работает высокопрофессиональный творческий педагогический коллектив; 6) педагоги школы применяют в своей практике современные технологии обучения; 7) школа имеет эффективную систему управления, обеспечивающую не только ее успешное функционирование, но и развитие, используются механизмы государственно-общественного управления школой; 8) школа имеет современную материально-техническую базу и пространственно-предметную среду, обладает необходимым количеством ресурсов для реализации ее планов; 9) школа имеет широкие партнерские связи с системой дополнительного образования; 10) школа востребована потребителями и они удовлетворены ее услугами, что обеспечивает ее лидерство на рынке образовательных услуг. </w:t>
      </w:r>
    </w:p>
    <w:p w:rsidR="00742835" w:rsidRDefault="00742835" w:rsidP="00D05ED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DBA">
        <w:rPr>
          <w:rFonts w:ascii="Times New Roman" w:hAnsi="Times New Roman" w:cs="Times New Roman"/>
          <w:sz w:val="28"/>
          <w:szCs w:val="28"/>
        </w:rPr>
        <w:t xml:space="preserve">МОДЕЛЬ ПЕДАГОГА ШКОЛЫ – 2027 Учитывая все вышеизложенное, наиболее целесообразным представляется следующая модель компетентного педагога: 1) наличие высокого уровня общей, коммуникативной культуры, теоретических представлений и опыта организации сложной коммуникации, осуществляемой в режиме диалога; 2) способность к освоению достижений теории и практики предметной области: к анализу и синтезу предметных знаний с точки зрения актуальности, достаточности, научности; 3) стремление к формированию и развитию личных креативных качеств, дающих возможность генерации уникальных педагогических идей и получения инновационных педагогических результатов; 4) наличие </w:t>
      </w:r>
      <w:r w:rsidRPr="000F0DBA">
        <w:rPr>
          <w:rFonts w:ascii="Times New Roman" w:hAnsi="Times New Roman" w:cs="Times New Roman"/>
          <w:sz w:val="28"/>
          <w:szCs w:val="28"/>
        </w:rPr>
        <w:lastRenderedPageBreak/>
        <w:t>рефлексивной культуры, сформированность потребности в саморефлексии и в совместной рефлексии с другими субъектами педагогического процесса; 5) наличие методологической культуры, умений и навыков концептуального мышления, моделирования педагогического процесса и прогнозирования результатов собственной деятельности; 6) готовность к совместному со всеми иными субъектами педагогического процесса освоению социального опыта; 7) освоение культуры получения, отбора, хранения, воспроизведения, отработки и интерпретации информации в условиях лавинообразного нарастания информационных потоков; 8) принятие понятия профессиональной конкуренции как одной из движущих идей развития личности педагога; 9) наличие культуры педагогического менеджмента в широком смысле, то есть стремление к самоопределению в ситуации ценностного выбора и к принятию ответственности за конечный результат педагогического процесса, что определяет профессиональную успешно</w:t>
      </w:r>
      <w:r>
        <w:rPr>
          <w:rFonts w:ascii="Times New Roman" w:hAnsi="Times New Roman" w:cs="Times New Roman"/>
          <w:sz w:val="28"/>
          <w:szCs w:val="28"/>
        </w:rPr>
        <w:t xml:space="preserve">сть в условиях конкуренции; </w:t>
      </w:r>
      <w:r w:rsidRPr="000F0DBA">
        <w:rPr>
          <w:rFonts w:ascii="Times New Roman" w:hAnsi="Times New Roman" w:cs="Times New Roman"/>
          <w:sz w:val="28"/>
          <w:szCs w:val="28"/>
        </w:rPr>
        <w:t xml:space="preserve">10) сформированность теоретических представлений о системно-педагогическом мышлении, наличие опыта системного исследования педагогической деятельности в целом и собственной педагогической деятельности; 11) осознание метода педагогической деятельности как одной из высших профессиональных ценностей педагога. </w:t>
      </w:r>
    </w:p>
    <w:p w:rsidR="00742835" w:rsidRPr="007C3589" w:rsidRDefault="00742835" w:rsidP="00D05ED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DBA">
        <w:rPr>
          <w:rFonts w:ascii="Times New Roman" w:hAnsi="Times New Roman" w:cs="Times New Roman"/>
          <w:sz w:val="28"/>
          <w:szCs w:val="28"/>
        </w:rPr>
        <w:t xml:space="preserve">МОДЕЛЬ ВЫПУСКНИКА - 2025 года. Перспективная модель выпускника школы строится на основе Национального образовательного идеала -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своей страны, укорененный в духовных и культурных традициях российского народа и ориентирована на его готовность к самореализации в современном мире. В понятии готовность отражается единство потребностей и способностей выпускника. Соответственно, результатом деятельности школы станут, с одной стороны, сформированные личностные качества выпускника, а, с другой стороны, компетенции выпускника, значимые в социальном окружении и компетентности. Выпускник должен обладать следующими чертами: 1) стремление к позитивной самореализации себя в современном мире; 2) прочные знания по основным школьным предметам обучения; 3) способность самостоятельно добывать знания, способность эффективно работать и зарабатывать, способность полноценно жить и способность нравственно жить в обществе; 4) владение основами мировой культуры; воспринимать себя как носителя общечеловеческих ценностей, быть способным к творчеству в пространстве культуры, к диалогу в деятельности и мышлении, а так же проектировать и реализовать свои жизненные смыслы на основе общечеловеческих ценностей; 5) готовность в любой момент защищать свою Родину, обладать твердыми моральными и </w:t>
      </w:r>
      <w:r w:rsidRPr="000F0DBA">
        <w:rPr>
          <w:rFonts w:ascii="Times New Roman" w:hAnsi="Times New Roman" w:cs="Times New Roman"/>
          <w:sz w:val="28"/>
          <w:szCs w:val="28"/>
        </w:rPr>
        <w:lastRenderedPageBreak/>
        <w:t>нравственными принципами, знать Конституцию Российской Федерации, общественно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0F0DBA">
        <w:rPr>
          <w:rFonts w:ascii="Times New Roman" w:hAnsi="Times New Roman" w:cs="Times New Roman"/>
          <w:sz w:val="28"/>
          <w:szCs w:val="28"/>
        </w:rPr>
        <w:t>политические достижения государства, чтить государственную символику и национальные святыни народов, его населяющих, принимать активное участие в государственных праздниках; 6) вести здоровый образ жизни гражданин России может принести своей стране практическую пользу; 7) умение жить в условиях рынка и информационных технологий, знания компьютерной техники и иностранных языков, готовности к жизни в современном мире, ориентация в его проблемах, ценностях, нравственных нормах, ориентация в возможностях этой жизни для развития своих духовных запросов, ориентация в научном понимании мира; 8) уважительное относиться к национальным культурам народов Российской Федерации, владение родным языком и культурой;9) наличие коммуникативной культуры, владение навыками делового общения, простраивание межличностных отношений, способствующих самореализации, достижению успеха в общественной и личной жизни; 10) готовность выпускника основной школы к достижению высокого уровня образованности на основе осознанного выбора программ общего и профессионального образования; 11) способность к выбору профессии, ориентации в политической жизни общества, выбору социально ценных форм досуговой деятельности, к самостоятельному решению семейно-бытовых проблем, защите своих прав и осознанию своих обязанностей на основе традиций национальной духовнойкультуры.</w:t>
      </w:r>
    </w:p>
    <w:p w:rsidR="00742835" w:rsidRPr="007C3589" w:rsidRDefault="00742835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42835" w:rsidRPr="007C3589" w:rsidRDefault="00742835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42835" w:rsidRDefault="00742835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113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5"/>
        <w:gridCol w:w="1557"/>
        <w:gridCol w:w="1560"/>
        <w:gridCol w:w="1699"/>
        <w:gridCol w:w="1984"/>
        <w:gridCol w:w="1702"/>
        <w:gridCol w:w="1843"/>
        <w:gridCol w:w="1843"/>
        <w:gridCol w:w="1133"/>
        <w:gridCol w:w="992"/>
        <w:gridCol w:w="851"/>
      </w:tblGrid>
      <w:tr w:rsidR="00DC5F51" w:rsidRPr="00B06847" w:rsidTr="00DC5F51">
        <w:trPr>
          <w:trHeight w:val="2684"/>
        </w:trPr>
        <w:tc>
          <w:tcPr>
            <w:tcW w:w="170" w:type="pct"/>
            <w:textDirection w:val="btLr"/>
            <w:vAlign w:val="center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96" w:type="pct"/>
            <w:textDirection w:val="btLr"/>
            <w:vAlign w:val="center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97" w:type="pct"/>
            <w:textDirection w:val="btLr"/>
            <w:vAlign w:val="center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 подпроектов</w:t>
            </w:r>
          </w:p>
        </w:tc>
        <w:tc>
          <w:tcPr>
            <w:tcW w:w="541" w:type="pct"/>
            <w:textDirection w:val="btLr"/>
            <w:vAlign w:val="center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632" w:type="pct"/>
            <w:textDirection w:val="btLr"/>
            <w:vAlign w:val="center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542" w:type="pct"/>
            <w:textDirection w:val="btLr"/>
            <w:vAlign w:val="center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587" w:type="pct"/>
            <w:textDirection w:val="btLr"/>
            <w:vAlign w:val="center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587" w:type="pct"/>
            <w:textDirection w:val="btLr"/>
            <w:vAlign w:val="center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361" w:type="pct"/>
            <w:textDirection w:val="btLr"/>
            <w:vAlign w:val="center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316" w:type="pct"/>
            <w:textDirection w:val="btLr"/>
            <w:vAlign w:val="center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271" w:type="pct"/>
            <w:textDirection w:val="btLr"/>
            <w:vAlign w:val="center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DC5F51" w:rsidRPr="00B06847" w:rsidTr="00DC5F51">
        <w:tc>
          <w:tcPr>
            <w:tcW w:w="170" w:type="pct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96" w:type="pct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97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 xml:space="preserve">Знание: качество и 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объективность</w:t>
            </w:r>
          </w:p>
        </w:tc>
        <w:tc>
          <w:tcPr>
            <w:tcW w:w="541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Реализовать методические</w:t>
            </w:r>
          </w:p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рекомендации по применени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ю сетевой формы реализации образовательных программ</w:t>
            </w:r>
          </w:p>
        </w:tc>
        <w:tc>
          <w:tcPr>
            <w:tcW w:w="632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Вовлечение педагога и более 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 детей – обучающихся в ОО и других образовательных организациях в обучение робототехнике в форме сетевого взаимодействия</w:t>
            </w:r>
          </w:p>
        </w:tc>
        <w:tc>
          <w:tcPr>
            <w:tcW w:w="542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</w:p>
        </w:tc>
        <w:tc>
          <w:tcPr>
            <w:tcW w:w="587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 xml:space="preserve">1. Привлечение педагога для 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преподавания робототехники в рамках сетевой формы реализации образовательных программ </w:t>
            </w:r>
          </w:p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2. Составление внутренней документации для реализации образовательной программы по робототехнике в форме сетевого сотрудничества</w:t>
            </w:r>
          </w:p>
        </w:tc>
        <w:tc>
          <w:tcPr>
            <w:tcW w:w="587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Знание: качество и 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объективность</w:t>
            </w:r>
          </w:p>
        </w:tc>
        <w:tc>
          <w:tcPr>
            <w:tcW w:w="361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Реализовать 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</w:t>
            </w:r>
          </w:p>
          <w:p w:rsidR="00742835" w:rsidRPr="00C66B8C" w:rsidRDefault="00FA53C9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применени</w:t>
            </w:r>
            <w:r w:rsidR="00742835" w:rsidRPr="00C66B8C">
              <w:rPr>
                <w:rFonts w:ascii="Times New Roman" w:hAnsi="Times New Roman" w:cs="Times New Roman"/>
                <w:sz w:val="24"/>
                <w:szCs w:val="24"/>
              </w:rPr>
              <w:t>ю сетевой формы реализации образовательных программ</w:t>
            </w:r>
          </w:p>
        </w:tc>
        <w:tc>
          <w:tcPr>
            <w:tcW w:w="316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Вовлечение 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педагога и более 50 детей – обучающихся в ОО и других образовательных организациях в обучение робототехнике в форме сетевого взаимодействия</w:t>
            </w:r>
          </w:p>
        </w:tc>
        <w:tc>
          <w:tcPr>
            <w:tcW w:w="271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2024</w:t>
            </w:r>
          </w:p>
        </w:tc>
      </w:tr>
      <w:tr w:rsidR="00DC5F51" w:rsidRPr="00B06847" w:rsidTr="00DC5F51">
        <w:tc>
          <w:tcPr>
            <w:tcW w:w="170" w:type="pct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96" w:type="pct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97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Организовать участие в реализации проекта «Орлята России»</w:t>
            </w:r>
          </w:p>
        </w:tc>
        <w:tc>
          <w:tcPr>
            <w:tcW w:w="632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Вовлечение 10% обучающихся в воспитательную работу</w:t>
            </w:r>
          </w:p>
        </w:tc>
        <w:tc>
          <w:tcPr>
            <w:tcW w:w="542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2024- 2027</w:t>
            </w:r>
          </w:p>
        </w:tc>
        <w:tc>
          <w:tcPr>
            <w:tcW w:w="587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 xml:space="preserve">2.1. Подача заявки от имени ОО на участие в проекте «Орлята России» </w:t>
            </w:r>
          </w:p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 xml:space="preserve">2.2. 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Регистрация детей на сайте проекта «Орлята России» </w:t>
            </w:r>
          </w:p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2.3. Участие в треках проекта «Орленок»</w:t>
            </w:r>
          </w:p>
        </w:tc>
        <w:tc>
          <w:tcPr>
            <w:tcW w:w="587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участие в реализации проекта «Орлята 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России»</w:t>
            </w:r>
          </w:p>
        </w:tc>
        <w:tc>
          <w:tcPr>
            <w:tcW w:w="316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Вовлечение 10% обучающихся в воспитательн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ую работу</w:t>
            </w:r>
          </w:p>
        </w:tc>
        <w:tc>
          <w:tcPr>
            <w:tcW w:w="271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2024- 2027</w:t>
            </w:r>
          </w:p>
        </w:tc>
      </w:tr>
      <w:tr w:rsidR="00DC5F51" w:rsidRPr="00B06847" w:rsidTr="00DC5F51">
        <w:tc>
          <w:tcPr>
            <w:tcW w:w="170" w:type="pct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96" w:type="pct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97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Расширить спектр спортивных секций до 5 и более</w:t>
            </w:r>
          </w:p>
        </w:tc>
        <w:tc>
          <w:tcPr>
            <w:tcW w:w="632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Общее оздоровление учащихся</w:t>
            </w:r>
          </w:p>
        </w:tc>
        <w:tc>
          <w:tcPr>
            <w:tcW w:w="542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587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 xml:space="preserve">2.1. Опрос учащихся </w:t>
            </w:r>
          </w:p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2.2. Запуск спортивной секции</w:t>
            </w:r>
          </w:p>
        </w:tc>
        <w:tc>
          <w:tcPr>
            <w:tcW w:w="587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Расширить спектр спортивных секций до 5 и более</w:t>
            </w:r>
          </w:p>
        </w:tc>
        <w:tc>
          <w:tcPr>
            <w:tcW w:w="316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Общее оздоровление учащихся</w:t>
            </w:r>
          </w:p>
        </w:tc>
        <w:tc>
          <w:tcPr>
            <w:tcW w:w="271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C5F51" w:rsidRPr="00B06847" w:rsidTr="00DC5F51">
        <w:tc>
          <w:tcPr>
            <w:tcW w:w="170" w:type="pct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96" w:type="pct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97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творческие направлени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я до 5 в рамках ДОД</w:t>
            </w:r>
          </w:p>
        </w:tc>
        <w:tc>
          <w:tcPr>
            <w:tcW w:w="632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более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0% обучающихся в творческую деятельность, разнообразие школьной внеурочной деятельности</w:t>
            </w:r>
          </w:p>
        </w:tc>
        <w:tc>
          <w:tcPr>
            <w:tcW w:w="542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587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1.1. Запуск  школьного хора в рамках сетевого взаимодействия 1.2. Организация концертов, творческих вечеров, праздничных концертов</w:t>
            </w:r>
          </w:p>
        </w:tc>
        <w:tc>
          <w:tcPr>
            <w:tcW w:w="587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Расширить творческие направлени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я до 5 в рамках ДОД</w:t>
            </w:r>
          </w:p>
        </w:tc>
        <w:tc>
          <w:tcPr>
            <w:tcW w:w="316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 xml:space="preserve">Вовлечение более 10% обучающихся в творческую деятельность, разнообразие школьной внеурочной 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71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2025</w:t>
            </w:r>
          </w:p>
        </w:tc>
      </w:tr>
      <w:tr w:rsidR="00DC5F51" w:rsidRPr="00B06847" w:rsidTr="00DC5F51">
        <w:trPr>
          <w:trHeight w:val="495"/>
        </w:trPr>
        <w:tc>
          <w:tcPr>
            <w:tcW w:w="170" w:type="pct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96" w:type="pct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97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Профориентация. Реализация программы работы с родителями</w:t>
            </w:r>
          </w:p>
        </w:tc>
        <w:tc>
          <w:tcPr>
            <w:tcW w:w="632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Вовлечение более 20% родителей в профориентационную работу</w:t>
            </w:r>
          </w:p>
        </w:tc>
        <w:tc>
          <w:tcPr>
            <w:tcW w:w="542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  <w:tc>
          <w:tcPr>
            <w:tcW w:w="587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1.1. Составить план работы с родителями по профориентации обучающихся</w:t>
            </w:r>
          </w:p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 xml:space="preserve">1.2. Ознакомить родительскую общественность с планомработы по профориентации на учебный год на встрече с Родительским советом, на родительских собраниях </w:t>
            </w:r>
          </w:p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1.3. Вовлечь родителей в профориентационные мероприятия согласно составленному плану</w:t>
            </w:r>
          </w:p>
        </w:tc>
        <w:tc>
          <w:tcPr>
            <w:tcW w:w="587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Профориентация. Реализация программы работы с родителями</w:t>
            </w:r>
          </w:p>
        </w:tc>
        <w:tc>
          <w:tcPr>
            <w:tcW w:w="316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Вовлечение более 20% родителей в профориентационную работу</w:t>
            </w:r>
          </w:p>
        </w:tc>
        <w:tc>
          <w:tcPr>
            <w:tcW w:w="271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2026</w:t>
            </w:r>
          </w:p>
        </w:tc>
      </w:tr>
      <w:tr w:rsidR="00DC5F51" w:rsidRPr="00B06847" w:rsidTr="00DC5F51">
        <w:tc>
          <w:tcPr>
            <w:tcW w:w="170" w:type="pct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96" w:type="pct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97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Повысить количество педработников</w:t>
            </w:r>
          </w:p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взаимодействующих с региональными методистам и</w:t>
            </w:r>
          </w:p>
        </w:tc>
        <w:tc>
          <w:tcPr>
            <w:tcW w:w="632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Более 20% педагогических работников получает 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поддержку региональных методистов</w:t>
            </w:r>
          </w:p>
        </w:tc>
        <w:tc>
          <w:tcPr>
            <w:tcW w:w="542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2025</w:t>
            </w:r>
          </w:p>
        </w:tc>
        <w:tc>
          <w:tcPr>
            <w:tcW w:w="587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на базе школы методическую региональную 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конференцию с участием региональных методистов</w:t>
            </w:r>
          </w:p>
        </w:tc>
        <w:tc>
          <w:tcPr>
            <w:tcW w:w="587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 xml:space="preserve">Повысить количество 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педработников</w:t>
            </w:r>
          </w:p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взаимодействующих с региональными методистам и</w:t>
            </w:r>
          </w:p>
        </w:tc>
        <w:tc>
          <w:tcPr>
            <w:tcW w:w="316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Более 20% педагогическ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их работников получает поддержку региональных методистов</w:t>
            </w:r>
          </w:p>
        </w:tc>
        <w:tc>
          <w:tcPr>
            <w:tcW w:w="271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2025</w:t>
            </w:r>
          </w:p>
        </w:tc>
      </w:tr>
      <w:tr w:rsidR="00DC5F51" w:rsidRPr="00B06847" w:rsidTr="00DC5F51">
        <w:tc>
          <w:tcPr>
            <w:tcW w:w="170" w:type="pct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96" w:type="pct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97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1.Организова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ть зоны отдыха, комнату детских инициатив</w:t>
            </w:r>
          </w:p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Решить кадровый вопрос путем привлечения социального педагога, учителя дефектолога, учителя-логопеда в рамках сетевого взаимодействия.</w:t>
            </w:r>
          </w:p>
        </w:tc>
        <w:tc>
          <w:tcPr>
            <w:tcW w:w="632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1.Улучшение микроклимата в педагогическом и ученическом коллективах;</w:t>
            </w:r>
          </w:p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2. Повышение уровня культуры взаимоотношений участников образовательных отношений</w:t>
            </w:r>
          </w:p>
        </w:tc>
        <w:tc>
          <w:tcPr>
            <w:tcW w:w="542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2024-2026</w:t>
            </w:r>
          </w:p>
        </w:tc>
        <w:tc>
          <w:tcPr>
            <w:tcW w:w="587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Решение кадрового вопроса путем привлечения социального педагога, учителядефектолога в рамках сетевого взаимодействи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 xml:space="preserve">том числе с использованием дистанционных образовательных технологий) с ресурсными центрами (центры социальной помощи семьям и детям, 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психолого-медикосоциального сопровождения).</w:t>
            </w:r>
          </w:p>
        </w:tc>
        <w:tc>
          <w:tcPr>
            <w:tcW w:w="587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1.Организова ть зоны отдыха, комнату детских инициатив</w:t>
            </w:r>
          </w:p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Решить кадровый вопрос путем привлечения социального педагога, учителя дефектолога, учителя-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логопеда в рамках сетевого взаимодействия.</w:t>
            </w:r>
          </w:p>
        </w:tc>
        <w:tc>
          <w:tcPr>
            <w:tcW w:w="316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1.Улучшение микроклимата в педагогическом и ученическом коллективах;</w:t>
            </w:r>
          </w:p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 xml:space="preserve">2. Повышение уровня культуры взаимоотношений участников 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образовательных отношений</w:t>
            </w:r>
          </w:p>
        </w:tc>
        <w:tc>
          <w:tcPr>
            <w:tcW w:w="271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2024-2026</w:t>
            </w:r>
          </w:p>
        </w:tc>
      </w:tr>
      <w:tr w:rsidR="00DC5F51" w:rsidRPr="00B06847" w:rsidTr="00DC5F51">
        <w:tc>
          <w:tcPr>
            <w:tcW w:w="170" w:type="pct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96" w:type="pct"/>
          </w:tcPr>
          <w:p w:rsidR="00742835" w:rsidRPr="00B06847" w:rsidRDefault="00742835" w:rsidP="00B06847">
            <w:pPr>
              <w:widowControl w:val="0"/>
              <w:spacing w:after="0"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97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41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сфере цифровой трансформации образовательной организации и развития цифровой образовательной среды. - Внедрение электронного документооборота.</w:t>
            </w:r>
          </w:p>
        </w:tc>
        <w:tc>
          <w:tcPr>
            <w:tcW w:w="632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медиа – ресурсов на каждом предмете и во внеурочной деятельности</w:t>
            </w:r>
          </w:p>
        </w:tc>
        <w:tc>
          <w:tcPr>
            <w:tcW w:w="542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2024-2026</w:t>
            </w:r>
          </w:p>
        </w:tc>
        <w:tc>
          <w:tcPr>
            <w:tcW w:w="587" w:type="pct"/>
          </w:tcPr>
          <w:p w:rsidR="00742835" w:rsidRPr="00C66B8C" w:rsidRDefault="00742835" w:rsidP="00920019">
            <w:pPr>
              <w:pStyle w:val="a4"/>
              <w:rPr>
                <w:rFonts w:ascii="Times New Roman" w:hAnsi="Times New Roman" w:cs="Times New Roman"/>
              </w:rPr>
            </w:pPr>
            <w:r w:rsidRPr="00C66B8C">
              <w:rPr>
                <w:rFonts w:ascii="Times New Roman" w:hAnsi="Times New Roman" w:cs="Times New Roman"/>
              </w:rPr>
              <w:t>Перераспределение бюджетных средств или привлечение дополнительных источников финансирование</w:t>
            </w:r>
          </w:p>
          <w:p w:rsidR="00742835" w:rsidRPr="00C66B8C" w:rsidRDefault="00742835" w:rsidP="00920019">
            <w:pPr>
              <w:pStyle w:val="a4"/>
              <w:rPr>
                <w:rFonts w:ascii="Times New Roman" w:hAnsi="Times New Roman" w:cs="Times New Roman"/>
              </w:rPr>
            </w:pPr>
            <w:r w:rsidRPr="00C66B8C">
              <w:rPr>
                <w:rFonts w:ascii="Times New Roman" w:hAnsi="Times New Roman" w:cs="Times New Roman"/>
              </w:rPr>
              <w:t xml:space="preserve">• Приобретение современного IT-оборудования за счет средств образовательной организации на учебные расходы, участие в грантовых конкурсах, </w:t>
            </w:r>
          </w:p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</w:rPr>
              <w:t xml:space="preserve">привлечение внебюджетных средств. Реализация и внедрение целевой модели цифровой образовательной среды, (утвержденной приказом Минпросвещения России от </w:t>
            </w:r>
            <w:r w:rsidRPr="00C66B8C">
              <w:rPr>
                <w:rFonts w:ascii="Times New Roman" w:hAnsi="Times New Roman" w:cs="Times New Roman"/>
              </w:rPr>
              <w:lastRenderedPageBreak/>
              <w:t>02.12.2019 г. № 649) средствами вычислительной техники, программным обеспечением и презентационным оборудованием. Вовлекать обучающихся в научно-исследовательскую и проектную деятельность с использованием средств ИКТ</w:t>
            </w: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587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1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государственной политики в сфере цифровой трансформации образовательной организации и развития цифровой образовательной среды. - Внедрение электронного документооборота.</w:t>
            </w:r>
          </w:p>
        </w:tc>
        <w:tc>
          <w:tcPr>
            <w:tcW w:w="316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Активное использование медиа – ресурсов на каждом предмете и во внеурочной деятельности</w:t>
            </w:r>
          </w:p>
        </w:tc>
        <w:tc>
          <w:tcPr>
            <w:tcW w:w="271" w:type="pct"/>
          </w:tcPr>
          <w:p w:rsidR="00742835" w:rsidRPr="00C66B8C" w:rsidRDefault="00742835" w:rsidP="0092001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2024-2026</w:t>
            </w:r>
          </w:p>
        </w:tc>
      </w:tr>
    </w:tbl>
    <w:p w:rsidR="00742835" w:rsidRDefault="00742835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42835" w:rsidSect="00793EB2">
          <w:headerReference w:type="default" r:id="rId11"/>
          <w:pgSz w:w="16838" w:h="11906" w:orient="landscape"/>
          <w:pgMar w:top="709" w:right="851" w:bottom="567" w:left="851" w:header="708" w:footer="708" w:gutter="0"/>
          <w:cols w:space="708"/>
          <w:titlePg/>
          <w:docGrid w:linePitch="360"/>
        </w:sectPr>
      </w:pPr>
    </w:p>
    <w:p w:rsidR="00742835" w:rsidRDefault="00742835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42835" w:rsidRDefault="00742835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2835" w:rsidRPr="005F685A" w:rsidRDefault="00742835" w:rsidP="00D05ED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85A">
        <w:rPr>
          <w:rFonts w:ascii="Times New Roman" w:hAnsi="Times New Roman" w:cs="Times New Roman"/>
          <w:sz w:val="28"/>
          <w:szCs w:val="28"/>
        </w:rPr>
        <w:t>Улучшение качества предоставляемых образовательных услуг через обновление структуры и содержания образовательного процесса с учетом внедрения инновационных подходов.</w:t>
      </w:r>
    </w:p>
    <w:p w:rsidR="00742835" w:rsidRPr="005F685A" w:rsidRDefault="00742835" w:rsidP="00D05ED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85A">
        <w:rPr>
          <w:rFonts w:ascii="Times New Roman" w:hAnsi="Times New Roman" w:cs="Times New Roman"/>
          <w:sz w:val="28"/>
          <w:szCs w:val="28"/>
        </w:rPr>
        <w:sym w:font="Symbol" w:char="F0B7"/>
      </w:r>
      <w:r w:rsidRPr="005F685A">
        <w:rPr>
          <w:rFonts w:ascii="Times New Roman" w:hAnsi="Times New Roman" w:cs="Times New Roman"/>
          <w:sz w:val="28"/>
          <w:szCs w:val="28"/>
        </w:rPr>
        <w:t xml:space="preserve"> Информатизация образовательного процесса и управления, делопроизводства. </w:t>
      </w:r>
    </w:p>
    <w:p w:rsidR="00742835" w:rsidRPr="005F685A" w:rsidRDefault="00742835" w:rsidP="00D05ED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85A">
        <w:rPr>
          <w:rFonts w:ascii="Times New Roman" w:hAnsi="Times New Roman" w:cs="Times New Roman"/>
          <w:sz w:val="28"/>
          <w:szCs w:val="28"/>
        </w:rPr>
        <w:sym w:font="Symbol" w:char="F0B7"/>
      </w:r>
      <w:r w:rsidRPr="005F685A">
        <w:rPr>
          <w:rFonts w:ascii="Times New Roman" w:hAnsi="Times New Roman" w:cs="Times New Roman"/>
          <w:sz w:val="28"/>
          <w:szCs w:val="28"/>
        </w:rPr>
        <w:t xml:space="preserve"> Расширение перечня образовательных возможностей, социально-образовательных партнерств. </w:t>
      </w:r>
    </w:p>
    <w:p w:rsidR="00742835" w:rsidRPr="005F685A" w:rsidRDefault="00742835" w:rsidP="00D05ED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85A">
        <w:rPr>
          <w:rFonts w:ascii="Times New Roman" w:hAnsi="Times New Roman" w:cs="Times New Roman"/>
          <w:sz w:val="28"/>
          <w:szCs w:val="28"/>
        </w:rPr>
        <w:sym w:font="Symbol" w:char="F0B7"/>
      </w:r>
      <w:r w:rsidRPr="005F685A">
        <w:rPr>
          <w:rFonts w:ascii="Times New Roman" w:hAnsi="Times New Roman" w:cs="Times New Roman"/>
          <w:sz w:val="28"/>
          <w:szCs w:val="28"/>
        </w:rPr>
        <w:t xml:space="preserve"> Создание эффективной профильной системы обучения и развитие проектной деятельности обучающихся. </w:t>
      </w:r>
    </w:p>
    <w:p w:rsidR="00742835" w:rsidRPr="005F685A" w:rsidRDefault="00742835" w:rsidP="00D05ED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85A">
        <w:rPr>
          <w:rFonts w:ascii="Times New Roman" w:hAnsi="Times New Roman" w:cs="Times New Roman"/>
          <w:sz w:val="28"/>
          <w:szCs w:val="28"/>
        </w:rPr>
        <w:sym w:font="Symbol" w:char="F0B7"/>
      </w:r>
      <w:r w:rsidRPr="005F685A">
        <w:rPr>
          <w:rFonts w:ascii="Times New Roman" w:hAnsi="Times New Roman" w:cs="Times New Roman"/>
          <w:sz w:val="28"/>
          <w:szCs w:val="28"/>
        </w:rPr>
        <w:t xml:space="preserve"> Повышение эффективности системы по работе с одаренными и талантливыми детьми. </w:t>
      </w:r>
    </w:p>
    <w:p w:rsidR="00742835" w:rsidRPr="005F685A" w:rsidRDefault="00742835" w:rsidP="00D05ED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85A">
        <w:rPr>
          <w:rFonts w:ascii="Times New Roman" w:hAnsi="Times New Roman" w:cs="Times New Roman"/>
          <w:sz w:val="28"/>
          <w:szCs w:val="28"/>
        </w:rPr>
        <w:sym w:font="Symbol" w:char="F0B7"/>
      </w:r>
      <w:r w:rsidRPr="005F685A">
        <w:rPr>
          <w:rFonts w:ascii="Times New Roman" w:hAnsi="Times New Roman" w:cs="Times New Roman"/>
          <w:sz w:val="28"/>
          <w:szCs w:val="28"/>
        </w:rPr>
        <w:t xml:space="preserve"> Повышение профессиональной компетентности педагогов, в том числе в области овладения инновационными образовательными и метапредметными технологиями за счет прохождения повышения квалификации и переподготовки работников, участия в региональных и федеральных профессиональных мероприятиях. </w:t>
      </w:r>
    </w:p>
    <w:p w:rsidR="00742835" w:rsidRPr="005F685A" w:rsidRDefault="00742835" w:rsidP="00D05ED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85A">
        <w:rPr>
          <w:rFonts w:ascii="Times New Roman" w:hAnsi="Times New Roman" w:cs="Times New Roman"/>
          <w:sz w:val="28"/>
          <w:szCs w:val="28"/>
        </w:rPr>
        <w:sym w:font="Symbol" w:char="F0B7"/>
      </w:r>
      <w:r w:rsidRPr="005F685A">
        <w:rPr>
          <w:rFonts w:ascii="Times New Roman" w:hAnsi="Times New Roman" w:cs="Times New Roman"/>
          <w:sz w:val="28"/>
          <w:szCs w:val="28"/>
        </w:rPr>
        <w:t xml:space="preserve"> Обеспечивается качество общего и дополнительного образования, соответствующего ФГОС, ФООП, социальному заказу, возможностям и потребностям обучающихся.</w:t>
      </w:r>
    </w:p>
    <w:p w:rsidR="00742835" w:rsidRPr="005F685A" w:rsidRDefault="00742835" w:rsidP="00D05ED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85A">
        <w:rPr>
          <w:rFonts w:ascii="Times New Roman" w:hAnsi="Times New Roman" w:cs="Times New Roman"/>
          <w:sz w:val="28"/>
          <w:szCs w:val="28"/>
        </w:rPr>
        <w:sym w:font="Symbol" w:char="F0B7"/>
      </w:r>
      <w:r w:rsidRPr="005F685A">
        <w:rPr>
          <w:rFonts w:ascii="Times New Roman" w:hAnsi="Times New Roman" w:cs="Times New Roman"/>
          <w:sz w:val="28"/>
          <w:szCs w:val="28"/>
        </w:rPr>
        <w:t xml:space="preserve"> Расширился перечень дополнительных образовательных услуг, предоставляемых обучающимся.</w:t>
      </w:r>
    </w:p>
    <w:p w:rsidR="00742835" w:rsidRPr="005F685A" w:rsidRDefault="00742835" w:rsidP="00D05ED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85A">
        <w:rPr>
          <w:rFonts w:ascii="Times New Roman" w:hAnsi="Times New Roman" w:cs="Times New Roman"/>
          <w:sz w:val="28"/>
          <w:szCs w:val="28"/>
        </w:rPr>
        <w:sym w:font="Symbol" w:char="F0B7"/>
      </w:r>
      <w:r w:rsidRPr="005F685A">
        <w:rPr>
          <w:rFonts w:ascii="Times New Roman" w:hAnsi="Times New Roman" w:cs="Times New Roman"/>
          <w:sz w:val="28"/>
          <w:szCs w:val="28"/>
        </w:rPr>
        <w:t xml:space="preserve"> Организовано профильное обучение на основе сетевого взаимодействия образовательных учреждений.</w:t>
      </w:r>
    </w:p>
    <w:p w:rsidR="00742835" w:rsidRPr="005F685A" w:rsidRDefault="00742835" w:rsidP="00D05ED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85A">
        <w:rPr>
          <w:rFonts w:ascii="Times New Roman" w:hAnsi="Times New Roman" w:cs="Times New Roman"/>
          <w:sz w:val="28"/>
          <w:szCs w:val="28"/>
        </w:rPr>
        <w:sym w:font="Symbol" w:char="F0B7"/>
      </w:r>
      <w:r w:rsidRPr="005F685A">
        <w:rPr>
          <w:rFonts w:ascii="Times New Roman" w:hAnsi="Times New Roman" w:cs="Times New Roman"/>
          <w:sz w:val="28"/>
          <w:szCs w:val="28"/>
        </w:rPr>
        <w:t xml:space="preserve"> Стабильные положительные результаты, достигнутые обучающимися в ходе государственной итоговой аттестации. </w:t>
      </w:r>
    </w:p>
    <w:p w:rsidR="00742835" w:rsidRPr="005F685A" w:rsidRDefault="00742835" w:rsidP="00D05ED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85A">
        <w:rPr>
          <w:rFonts w:ascii="Times New Roman" w:hAnsi="Times New Roman" w:cs="Times New Roman"/>
          <w:sz w:val="28"/>
          <w:szCs w:val="28"/>
        </w:rPr>
        <w:sym w:font="Symbol" w:char="F0B7"/>
      </w:r>
      <w:r w:rsidRPr="005F685A">
        <w:rPr>
          <w:rFonts w:ascii="Times New Roman" w:hAnsi="Times New Roman" w:cs="Times New Roman"/>
          <w:sz w:val="28"/>
          <w:szCs w:val="28"/>
        </w:rPr>
        <w:t xml:space="preserve"> Готовность выпускников школы к дальнейшему обучению и деятельности в современной высокотехнологической экономике.</w:t>
      </w:r>
    </w:p>
    <w:p w:rsidR="00742835" w:rsidRPr="005F685A" w:rsidRDefault="00742835" w:rsidP="00D05ED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85A">
        <w:rPr>
          <w:rFonts w:ascii="Times New Roman" w:hAnsi="Times New Roman" w:cs="Times New Roman"/>
          <w:sz w:val="28"/>
          <w:szCs w:val="28"/>
        </w:rPr>
        <w:sym w:font="Symbol" w:char="F0B7"/>
      </w:r>
      <w:r w:rsidRPr="005F685A">
        <w:rPr>
          <w:rFonts w:ascii="Times New Roman" w:hAnsi="Times New Roman" w:cs="Times New Roman"/>
          <w:sz w:val="28"/>
          <w:szCs w:val="28"/>
        </w:rPr>
        <w:t xml:space="preserve"> Выросло количество и масштабы социально-позитивных инициатив со стороны обучающихся. </w:t>
      </w:r>
    </w:p>
    <w:p w:rsidR="00742835" w:rsidRPr="005F685A" w:rsidRDefault="00742835" w:rsidP="00D05ED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85A">
        <w:rPr>
          <w:rFonts w:ascii="Times New Roman" w:hAnsi="Times New Roman" w:cs="Times New Roman"/>
          <w:sz w:val="28"/>
          <w:szCs w:val="28"/>
        </w:rPr>
        <w:sym w:font="Symbol" w:char="F0B7"/>
      </w:r>
      <w:r w:rsidRPr="005F685A">
        <w:rPr>
          <w:rFonts w:ascii="Times New Roman" w:hAnsi="Times New Roman" w:cs="Times New Roman"/>
          <w:sz w:val="28"/>
          <w:szCs w:val="28"/>
        </w:rPr>
        <w:t xml:space="preserve"> Педагоги овладели цифровыми ресурсами, необходимыми для успешного решения задач современного образования в условиях ФГОС. </w:t>
      </w:r>
    </w:p>
    <w:p w:rsidR="00742835" w:rsidRPr="005F685A" w:rsidRDefault="00742835" w:rsidP="00D05ED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F685A">
        <w:rPr>
          <w:rFonts w:ascii="Times New Roman" w:hAnsi="Times New Roman" w:cs="Times New Roman"/>
          <w:sz w:val="28"/>
          <w:szCs w:val="28"/>
        </w:rPr>
        <w:sym w:font="Symbol" w:char="F0B7"/>
      </w:r>
      <w:r w:rsidRPr="005F685A">
        <w:rPr>
          <w:rFonts w:ascii="Times New Roman" w:hAnsi="Times New Roman" w:cs="Times New Roman"/>
          <w:sz w:val="28"/>
          <w:szCs w:val="28"/>
        </w:rPr>
        <w:t xml:space="preserve"> Создана эффективная система информационного обеспечения образовательного процесса. </w:t>
      </w:r>
    </w:p>
    <w:p w:rsidR="00742835" w:rsidRPr="005F685A" w:rsidRDefault="00742835" w:rsidP="00D05ED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42835" w:rsidRPr="005F685A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  <w:r w:rsidRPr="005F685A">
        <w:rPr>
          <w:rFonts w:ascii="Times New Roman" w:hAnsi="Times New Roman" w:cs="Times New Roman"/>
          <w:sz w:val="28"/>
          <w:szCs w:val="28"/>
        </w:rPr>
        <w:sym w:font="Symbol" w:char="F0B7"/>
      </w:r>
      <w:r w:rsidRPr="005F685A">
        <w:rPr>
          <w:rFonts w:ascii="Times New Roman" w:hAnsi="Times New Roman" w:cs="Times New Roman"/>
          <w:sz w:val="28"/>
          <w:szCs w:val="28"/>
        </w:rPr>
        <w:t xml:space="preserve"> Модернизирован школьный медиацентр виртуальных образовательных ресурсов и дистанционного образования.</w:t>
      </w:r>
    </w:p>
    <w:p w:rsidR="00742835" w:rsidRPr="007C3589" w:rsidRDefault="00742835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42835" w:rsidRDefault="00742835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937"/>
        <w:gridCol w:w="2697"/>
        <w:gridCol w:w="3529"/>
        <w:gridCol w:w="2490"/>
        <w:gridCol w:w="2699"/>
      </w:tblGrid>
      <w:tr w:rsidR="00742835" w:rsidRPr="00B06847">
        <w:tc>
          <w:tcPr>
            <w:tcW w:w="1282" w:type="pct"/>
            <w:vAlign w:val="center"/>
          </w:tcPr>
          <w:p w:rsidR="00742835" w:rsidRPr="00B06847" w:rsidRDefault="00742835" w:rsidP="00B06847">
            <w:pPr>
              <w:widowControl w:val="0"/>
              <w:spacing w:after="0" w:line="276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742835" w:rsidRPr="00B06847" w:rsidRDefault="00742835" w:rsidP="00B06847">
            <w:pPr>
              <w:widowControl w:val="0"/>
              <w:spacing w:after="0" w:line="276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742835" w:rsidRPr="00B06847" w:rsidRDefault="00742835" w:rsidP="00B06847">
            <w:pPr>
              <w:widowControl w:val="0"/>
              <w:spacing w:after="0" w:line="276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742835" w:rsidRPr="00B06847" w:rsidRDefault="00742835" w:rsidP="00B06847">
            <w:pPr>
              <w:widowControl w:val="0"/>
              <w:spacing w:after="0" w:line="276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742835" w:rsidRPr="00B06847" w:rsidRDefault="00742835" w:rsidP="00B06847">
            <w:pPr>
              <w:widowControl w:val="0"/>
              <w:spacing w:after="0" w:line="276" w:lineRule="auto"/>
              <w:ind w:firstLine="25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Источники получения/</w:t>
            </w:r>
          </w:p>
          <w:p w:rsidR="00742835" w:rsidRPr="00B06847" w:rsidRDefault="00742835" w:rsidP="00B06847">
            <w:pPr>
              <w:widowControl w:val="0"/>
              <w:spacing w:after="0" w:line="276" w:lineRule="auto"/>
              <w:ind w:firstLine="25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приобретения</w:t>
            </w:r>
          </w:p>
        </w:tc>
      </w:tr>
      <w:tr w:rsidR="00742835" w:rsidRPr="00B06847">
        <w:trPr>
          <w:trHeight w:val="483"/>
        </w:trPr>
        <w:tc>
          <w:tcPr>
            <w:tcW w:w="1282" w:type="pct"/>
          </w:tcPr>
          <w:p w:rsidR="00742835" w:rsidRPr="00B06847" w:rsidRDefault="00742835" w:rsidP="00B06847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3"/>
              </w:tabs>
              <w:spacing w:after="0" w:line="276" w:lineRule="auto"/>
              <w:ind w:left="0" w:firstLine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742835" w:rsidRPr="00E731FD" w:rsidRDefault="00742835" w:rsidP="00920019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1FD">
              <w:rPr>
                <w:rFonts w:ascii="Times New Roman" w:hAnsi="Times New Roman" w:cs="Times New Roman"/>
              </w:rPr>
              <w:t>Договора сетевого обеспечения реализации программ и т.д.</w:t>
            </w:r>
          </w:p>
        </w:tc>
        <w:tc>
          <w:tcPr>
            <w:tcW w:w="1149" w:type="pct"/>
          </w:tcPr>
          <w:p w:rsidR="00742835" w:rsidRPr="00E731FD" w:rsidRDefault="00742835" w:rsidP="00920019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1FD">
              <w:rPr>
                <w:rFonts w:ascii="Times New Roman" w:hAnsi="Times New Roman" w:cs="Times New Roman"/>
              </w:rPr>
              <w:t>В наличии частично</w:t>
            </w:r>
          </w:p>
        </w:tc>
        <w:tc>
          <w:tcPr>
            <w:tcW w:w="811" w:type="pct"/>
          </w:tcPr>
          <w:p w:rsidR="00742835" w:rsidRPr="00E731FD" w:rsidRDefault="00742835" w:rsidP="00920019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1FD">
              <w:rPr>
                <w:rFonts w:ascii="Times New Roman" w:hAnsi="Times New Roman" w:cs="Times New Roman"/>
              </w:rPr>
              <w:t>Подписание договоров</w:t>
            </w:r>
          </w:p>
        </w:tc>
        <w:tc>
          <w:tcPr>
            <w:tcW w:w="879" w:type="pct"/>
          </w:tcPr>
          <w:p w:rsidR="00742835" w:rsidRPr="00E731FD" w:rsidRDefault="00742835" w:rsidP="00920019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1FD">
              <w:rPr>
                <w:rFonts w:ascii="Times New Roman" w:hAnsi="Times New Roman" w:cs="Times New Roman"/>
              </w:rPr>
              <w:t>Организации, способствующие сетевому обеспечению</w:t>
            </w:r>
          </w:p>
        </w:tc>
      </w:tr>
      <w:tr w:rsidR="00742835" w:rsidRPr="00B06847">
        <w:tc>
          <w:tcPr>
            <w:tcW w:w="1282" w:type="pct"/>
          </w:tcPr>
          <w:p w:rsidR="00742835" w:rsidRPr="00B06847" w:rsidRDefault="00742835" w:rsidP="00B06847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283"/>
              </w:tabs>
              <w:spacing w:after="0" w:line="276" w:lineRule="auto"/>
              <w:ind w:left="0" w:firstLine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742835" w:rsidRPr="00E731FD" w:rsidRDefault="00742835" w:rsidP="00920019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1FD">
              <w:rPr>
                <w:rFonts w:ascii="Times New Roman" w:hAnsi="Times New Roman" w:cs="Times New Roman"/>
              </w:rPr>
              <w:t>ТСО, учебники, пособия для обучающихся с ОВЗ, инвалидностью</w:t>
            </w:r>
          </w:p>
        </w:tc>
        <w:tc>
          <w:tcPr>
            <w:tcW w:w="1149" w:type="pct"/>
          </w:tcPr>
          <w:p w:rsidR="00742835" w:rsidRPr="00E731FD" w:rsidRDefault="00742835" w:rsidP="00920019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1FD">
              <w:rPr>
                <w:rFonts w:ascii="Times New Roman" w:hAnsi="Times New Roman" w:cs="Times New Roman"/>
              </w:rPr>
              <w:t>В наличии учебники</w:t>
            </w:r>
          </w:p>
        </w:tc>
        <w:tc>
          <w:tcPr>
            <w:tcW w:w="811" w:type="pct"/>
          </w:tcPr>
          <w:p w:rsidR="00742835" w:rsidRPr="00E731FD" w:rsidRDefault="00742835" w:rsidP="00920019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1FD">
              <w:rPr>
                <w:rFonts w:ascii="Times New Roman" w:hAnsi="Times New Roman" w:cs="Times New Roman"/>
              </w:rPr>
              <w:t>ТСО, учебники, пособия для обучающихся с ОВЗ, инвалидностью</w:t>
            </w:r>
          </w:p>
        </w:tc>
        <w:tc>
          <w:tcPr>
            <w:tcW w:w="879" w:type="pct"/>
          </w:tcPr>
          <w:p w:rsidR="00742835" w:rsidRPr="00E731FD" w:rsidRDefault="00742835" w:rsidP="00920019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1FD">
              <w:rPr>
                <w:rFonts w:ascii="Times New Roman" w:hAnsi="Times New Roman" w:cs="Times New Roman"/>
              </w:rPr>
              <w:t>Бюджетные средства</w:t>
            </w:r>
          </w:p>
        </w:tc>
      </w:tr>
      <w:tr w:rsidR="00742835" w:rsidRPr="00B06847">
        <w:tc>
          <w:tcPr>
            <w:tcW w:w="1282" w:type="pct"/>
          </w:tcPr>
          <w:p w:rsidR="00742835" w:rsidRPr="00B06847" w:rsidRDefault="00742835" w:rsidP="00B06847">
            <w:pPr>
              <w:widowControl w:val="0"/>
              <w:tabs>
                <w:tab w:val="left" w:pos="283"/>
              </w:tabs>
              <w:spacing w:after="0" w:line="276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Кадровые ресурсы</w:t>
            </w:r>
          </w:p>
        </w:tc>
        <w:tc>
          <w:tcPr>
            <w:tcW w:w="878" w:type="pct"/>
          </w:tcPr>
          <w:p w:rsidR="00742835" w:rsidRPr="00E731FD" w:rsidRDefault="00742835" w:rsidP="00920019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1FD">
              <w:rPr>
                <w:rFonts w:ascii="Times New Roman" w:hAnsi="Times New Roman" w:cs="Times New Roman"/>
              </w:rPr>
              <w:t>Учителя логопеда, дефектологии</w:t>
            </w:r>
          </w:p>
        </w:tc>
        <w:tc>
          <w:tcPr>
            <w:tcW w:w="1149" w:type="pct"/>
          </w:tcPr>
          <w:p w:rsidR="00742835" w:rsidRPr="00E731FD" w:rsidRDefault="00742835" w:rsidP="00920019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1FD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811" w:type="pct"/>
          </w:tcPr>
          <w:p w:rsidR="00742835" w:rsidRPr="00E731FD" w:rsidRDefault="00742835" w:rsidP="00920019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742835" w:rsidRPr="00E731FD" w:rsidRDefault="00742835" w:rsidP="00920019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42835" w:rsidRPr="00B06847">
        <w:tc>
          <w:tcPr>
            <w:tcW w:w="1282" w:type="pct"/>
          </w:tcPr>
          <w:p w:rsidR="00742835" w:rsidRPr="00B06847" w:rsidRDefault="00742835" w:rsidP="00B06847">
            <w:pPr>
              <w:widowControl w:val="0"/>
              <w:spacing w:after="0" w:line="276" w:lineRule="auto"/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Финансовые ресурсы</w:t>
            </w:r>
          </w:p>
        </w:tc>
        <w:tc>
          <w:tcPr>
            <w:tcW w:w="878" w:type="pct"/>
          </w:tcPr>
          <w:p w:rsidR="00742835" w:rsidRPr="00E731FD" w:rsidRDefault="00742835" w:rsidP="00920019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1FD">
              <w:rPr>
                <w:rFonts w:ascii="Times New Roman" w:hAnsi="Times New Roman" w:cs="Times New Roman"/>
              </w:rPr>
              <w:t>Выделение средств на выделение и оформление кабинета педагога психолога, кабинета психологической разгрузки учителей</w:t>
            </w:r>
          </w:p>
        </w:tc>
        <w:tc>
          <w:tcPr>
            <w:tcW w:w="1149" w:type="pct"/>
          </w:tcPr>
          <w:p w:rsidR="00742835" w:rsidRPr="00E731FD" w:rsidRDefault="00742835" w:rsidP="00920019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1FD">
              <w:rPr>
                <w:rFonts w:ascii="Times New Roman" w:hAnsi="Times New Roman" w:cs="Times New Roman"/>
              </w:rPr>
              <w:t>Отсутствуют</w:t>
            </w:r>
          </w:p>
        </w:tc>
        <w:tc>
          <w:tcPr>
            <w:tcW w:w="811" w:type="pct"/>
          </w:tcPr>
          <w:p w:rsidR="00742835" w:rsidRPr="00E731FD" w:rsidRDefault="00742835" w:rsidP="00920019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1FD">
              <w:rPr>
                <w:rFonts w:ascii="Times New Roman" w:hAnsi="Times New Roman" w:cs="Times New Roman"/>
              </w:rPr>
              <w:t>Выделение средств на комплектацию кабинетов согласно НПА</w:t>
            </w:r>
          </w:p>
        </w:tc>
        <w:tc>
          <w:tcPr>
            <w:tcW w:w="879" w:type="pct"/>
          </w:tcPr>
          <w:p w:rsidR="00742835" w:rsidRPr="00E731FD" w:rsidRDefault="00742835" w:rsidP="00920019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1FD">
              <w:rPr>
                <w:rFonts w:ascii="Times New Roman" w:hAnsi="Times New Roman" w:cs="Times New Roman"/>
              </w:rPr>
              <w:t>Бюджетные средства</w:t>
            </w:r>
          </w:p>
        </w:tc>
      </w:tr>
      <w:tr w:rsidR="00742835" w:rsidRPr="00B06847">
        <w:tc>
          <w:tcPr>
            <w:tcW w:w="1282" w:type="pct"/>
          </w:tcPr>
          <w:p w:rsidR="00742835" w:rsidRPr="00B06847" w:rsidRDefault="00742835" w:rsidP="00B06847">
            <w:pPr>
              <w:widowControl w:val="0"/>
              <w:spacing w:after="0" w:line="276" w:lineRule="auto"/>
              <w:ind w:firstLine="2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068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Иное (при необходимости)</w:t>
            </w:r>
          </w:p>
        </w:tc>
        <w:tc>
          <w:tcPr>
            <w:tcW w:w="878" w:type="pct"/>
          </w:tcPr>
          <w:p w:rsidR="00742835" w:rsidRPr="00E731FD" w:rsidRDefault="00742835" w:rsidP="00920019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1FD">
              <w:rPr>
                <w:rFonts w:ascii="Times New Roman" w:hAnsi="Times New Roman" w:cs="Times New Roman"/>
              </w:rPr>
              <w:t>Договора сетевого обеспечения реализации программ и т.д.</w:t>
            </w:r>
          </w:p>
        </w:tc>
        <w:tc>
          <w:tcPr>
            <w:tcW w:w="1149" w:type="pct"/>
          </w:tcPr>
          <w:p w:rsidR="00742835" w:rsidRPr="00E731FD" w:rsidRDefault="00742835" w:rsidP="00920019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1FD">
              <w:rPr>
                <w:rFonts w:ascii="Times New Roman" w:hAnsi="Times New Roman" w:cs="Times New Roman"/>
              </w:rPr>
              <w:t>В наличии частично</w:t>
            </w:r>
          </w:p>
        </w:tc>
        <w:tc>
          <w:tcPr>
            <w:tcW w:w="811" w:type="pct"/>
          </w:tcPr>
          <w:p w:rsidR="00742835" w:rsidRPr="00E731FD" w:rsidRDefault="00742835" w:rsidP="00920019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1FD">
              <w:rPr>
                <w:rFonts w:ascii="Times New Roman" w:hAnsi="Times New Roman" w:cs="Times New Roman"/>
              </w:rPr>
              <w:t>Подписание договоров</w:t>
            </w:r>
          </w:p>
        </w:tc>
        <w:tc>
          <w:tcPr>
            <w:tcW w:w="879" w:type="pct"/>
          </w:tcPr>
          <w:p w:rsidR="00742835" w:rsidRPr="00E731FD" w:rsidRDefault="00742835" w:rsidP="00920019">
            <w:pPr>
              <w:widowControl w:val="0"/>
              <w:spacing w:after="0" w:line="276" w:lineRule="auto"/>
              <w:ind w:firstLine="25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731FD">
              <w:rPr>
                <w:rFonts w:ascii="Times New Roman" w:hAnsi="Times New Roman" w:cs="Times New Roman"/>
              </w:rPr>
              <w:t>Организации, способствующие сетевому обеспечению</w:t>
            </w:r>
          </w:p>
        </w:tc>
      </w:tr>
    </w:tbl>
    <w:p w:rsidR="00742835" w:rsidRDefault="00742835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2835" w:rsidRPr="007C3589" w:rsidRDefault="00742835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2835" w:rsidRDefault="00742835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42835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42835" w:rsidRDefault="00742835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tbl>
      <w:tblPr>
        <w:tblW w:w="5000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02"/>
        <w:gridCol w:w="3101"/>
        <w:gridCol w:w="4218"/>
      </w:tblGrid>
      <w:tr w:rsidR="00742835" w:rsidRPr="00C66B8C">
        <w:tc>
          <w:tcPr>
            <w:tcW w:w="1488" w:type="pct"/>
            <w:vAlign w:val="center"/>
          </w:tcPr>
          <w:p w:rsidR="00742835" w:rsidRPr="00C66B8C" w:rsidRDefault="00742835" w:rsidP="00920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742835" w:rsidRPr="00C66B8C" w:rsidRDefault="00742835" w:rsidP="00920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742835" w:rsidRPr="00C66B8C" w:rsidRDefault="00742835" w:rsidP="00920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Количественные показатели</w:t>
            </w:r>
          </w:p>
        </w:tc>
      </w:tr>
      <w:tr w:rsidR="00742835" w:rsidRPr="00C66B8C">
        <w:tc>
          <w:tcPr>
            <w:tcW w:w="1488" w:type="pct"/>
          </w:tcPr>
          <w:p w:rsidR="00742835" w:rsidRPr="00C66B8C" w:rsidRDefault="00742835" w:rsidP="00920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Сетевое партнерство</w:t>
            </w:r>
          </w:p>
        </w:tc>
        <w:tc>
          <w:tcPr>
            <w:tcW w:w="1488" w:type="pct"/>
          </w:tcPr>
          <w:p w:rsidR="00742835" w:rsidRPr="00C66B8C" w:rsidRDefault="00742835" w:rsidP="00920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Обеспечения реализации программ образовательных программ: предметов, курсов, практик, проектов, дополнительных образовательных программ</w:t>
            </w:r>
          </w:p>
        </w:tc>
        <w:tc>
          <w:tcPr>
            <w:tcW w:w="2024" w:type="pct"/>
          </w:tcPr>
          <w:p w:rsidR="00742835" w:rsidRPr="00C66B8C" w:rsidRDefault="00742835" w:rsidP="00920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835" w:rsidRPr="00C66B8C">
        <w:tc>
          <w:tcPr>
            <w:tcW w:w="1488" w:type="pct"/>
          </w:tcPr>
          <w:p w:rsidR="00742835" w:rsidRPr="00C66B8C" w:rsidRDefault="00742835" w:rsidP="00920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различных направлений профильного обучения</w:t>
            </w:r>
          </w:p>
        </w:tc>
        <w:tc>
          <w:tcPr>
            <w:tcW w:w="1488" w:type="pct"/>
          </w:tcPr>
          <w:p w:rsidR="00742835" w:rsidRPr="00C66B8C" w:rsidRDefault="00742835" w:rsidP="00920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4" w:type="pct"/>
          </w:tcPr>
          <w:p w:rsidR="00742835" w:rsidRPr="00C66B8C" w:rsidRDefault="00742835" w:rsidP="00920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742835" w:rsidRPr="00C66B8C">
        <w:tc>
          <w:tcPr>
            <w:tcW w:w="1488" w:type="pct"/>
          </w:tcPr>
          <w:p w:rsidR="00742835" w:rsidRPr="00C66B8C" w:rsidRDefault="00742835" w:rsidP="00920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Обеспечение участия в олимпиадном движении на всех уровнях от школьного до всероссийского.</w:t>
            </w:r>
          </w:p>
        </w:tc>
        <w:tc>
          <w:tcPr>
            <w:tcW w:w="1488" w:type="pct"/>
          </w:tcPr>
          <w:p w:rsidR="00742835" w:rsidRPr="00C66B8C" w:rsidRDefault="00742835" w:rsidP="00920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Участие в олимпиадном движении на всех уровнях от школьного до всероссийского.</w:t>
            </w:r>
          </w:p>
        </w:tc>
        <w:tc>
          <w:tcPr>
            <w:tcW w:w="2024" w:type="pct"/>
          </w:tcPr>
          <w:p w:rsidR="00742835" w:rsidRPr="00C66B8C" w:rsidRDefault="00742835" w:rsidP="00920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Не менее 70%</w:t>
            </w:r>
          </w:p>
        </w:tc>
      </w:tr>
      <w:tr w:rsidR="00742835" w:rsidRPr="00C66B8C">
        <w:tc>
          <w:tcPr>
            <w:tcW w:w="1488" w:type="pct"/>
          </w:tcPr>
          <w:p w:rsidR="00742835" w:rsidRPr="00C66B8C" w:rsidRDefault="00742835" w:rsidP="00920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Обеспечение условий для обучения учителей по дополнительным 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1488" w:type="pct"/>
          </w:tcPr>
          <w:p w:rsidR="00742835" w:rsidRPr="00C66B8C" w:rsidRDefault="00742835" w:rsidP="00920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Графика обучения учителей и прохождение обучения </w:t>
            </w:r>
          </w:p>
        </w:tc>
        <w:tc>
          <w:tcPr>
            <w:tcW w:w="2024" w:type="pct"/>
          </w:tcPr>
          <w:p w:rsidR="00742835" w:rsidRPr="00C66B8C" w:rsidRDefault="00742835" w:rsidP="00920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  <w:p w:rsidR="00742835" w:rsidRPr="00C66B8C" w:rsidRDefault="00742835" w:rsidP="00920019">
            <w:pPr>
              <w:spacing w:after="0" w:line="240" w:lineRule="auto"/>
            </w:pPr>
          </w:p>
          <w:p w:rsidR="00742835" w:rsidRPr="00C66B8C" w:rsidRDefault="00742835" w:rsidP="00920019">
            <w:pPr>
              <w:spacing w:after="0" w:line="240" w:lineRule="auto"/>
            </w:pPr>
          </w:p>
          <w:p w:rsidR="00742835" w:rsidRPr="00C66B8C" w:rsidRDefault="00742835" w:rsidP="00920019">
            <w:pPr>
              <w:spacing w:after="0" w:line="240" w:lineRule="auto"/>
            </w:pPr>
          </w:p>
          <w:p w:rsidR="00742835" w:rsidRPr="00C66B8C" w:rsidRDefault="00742835" w:rsidP="00920019">
            <w:pPr>
              <w:spacing w:after="0" w:line="240" w:lineRule="auto"/>
            </w:pPr>
          </w:p>
          <w:p w:rsidR="00742835" w:rsidRPr="00C66B8C" w:rsidRDefault="00742835" w:rsidP="00920019">
            <w:pPr>
              <w:spacing w:after="0" w:line="240" w:lineRule="auto"/>
              <w:jc w:val="center"/>
            </w:pPr>
          </w:p>
        </w:tc>
      </w:tr>
      <w:tr w:rsidR="00742835" w:rsidRPr="00C66B8C">
        <w:tc>
          <w:tcPr>
            <w:tcW w:w="1488" w:type="pct"/>
          </w:tcPr>
          <w:p w:rsidR="00742835" w:rsidRPr="00C66B8C" w:rsidRDefault="00742835" w:rsidP="00920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Приобретение ТСО, учебников для обучения детей с ОВЗ, инвалидностью</w:t>
            </w:r>
          </w:p>
        </w:tc>
        <w:tc>
          <w:tcPr>
            <w:tcW w:w="1488" w:type="pct"/>
          </w:tcPr>
          <w:p w:rsidR="00742835" w:rsidRPr="00C66B8C" w:rsidRDefault="00742835" w:rsidP="00920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Приобретение ТСО, учебников для обучения детей с ОВЗ, инвалидностью</w:t>
            </w:r>
          </w:p>
        </w:tc>
        <w:tc>
          <w:tcPr>
            <w:tcW w:w="2024" w:type="pct"/>
          </w:tcPr>
          <w:p w:rsidR="00742835" w:rsidRPr="00C66B8C" w:rsidRDefault="00742835" w:rsidP="00920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Не менее 70%</w:t>
            </w:r>
          </w:p>
        </w:tc>
      </w:tr>
      <w:tr w:rsidR="00742835" w:rsidRPr="00C66B8C">
        <w:tc>
          <w:tcPr>
            <w:tcW w:w="1488" w:type="pct"/>
          </w:tcPr>
          <w:p w:rsidR="00742835" w:rsidRPr="00C66B8C" w:rsidRDefault="00742835" w:rsidP="00920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Выделение и оформление кабинета педагога-психолога, согласно, нормативных требований</w:t>
            </w:r>
          </w:p>
        </w:tc>
        <w:tc>
          <w:tcPr>
            <w:tcW w:w="1488" w:type="pct"/>
          </w:tcPr>
          <w:p w:rsidR="00742835" w:rsidRPr="00C66B8C" w:rsidRDefault="00742835" w:rsidP="00920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отдельного кабинета педагога-психолога. Наличие в кабинете педагога психолога оборудованных зон (помещений) для проведения индивидуальных и групповых консультаций</w:t>
            </w:r>
          </w:p>
        </w:tc>
        <w:tc>
          <w:tcPr>
            <w:tcW w:w="2024" w:type="pct"/>
          </w:tcPr>
          <w:p w:rsidR="00742835" w:rsidRPr="00C66B8C" w:rsidRDefault="00742835" w:rsidP="00920019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66B8C">
              <w:rPr>
                <w:rFonts w:ascii="Times New Roman" w:hAnsi="Times New Roman" w:cs="Times New Roman"/>
                <w:sz w:val="24"/>
                <w:szCs w:val="24"/>
              </w:rPr>
              <w:t>При условии финансирования</w:t>
            </w:r>
          </w:p>
        </w:tc>
      </w:tr>
    </w:tbl>
    <w:p w:rsidR="00742835" w:rsidRPr="007C3589" w:rsidRDefault="00742835" w:rsidP="00D05ED5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42835" w:rsidRDefault="00742835" w:rsidP="00E3729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2835" w:rsidRDefault="00742835" w:rsidP="00E3729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2835" w:rsidRDefault="00742835" w:rsidP="00E3729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2835" w:rsidRDefault="00742835" w:rsidP="00E3729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42835" w:rsidRDefault="00742835" w:rsidP="00D05ED5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42835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</w:p>
    <w:p w:rsidR="00742835" w:rsidRDefault="00742835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8. Дорожная карта реализации Программы развития. </w:t>
      </w:r>
    </w:p>
    <w:p w:rsidR="00742835" w:rsidRDefault="00742835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211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703"/>
        <w:gridCol w:w="1421"/>
        <w:gridCol w:w="1498"/>
        <w:gridCol w:w="3543"/>
        <w:gridCol w:w="2439"/>
        <w:gridCol w:w="1667"/>
        <w:gridCol w:w="1940"/>
      </w:tblGrid>
      <w:tr w:rsidR="00742835" w:rsidRPr="00C66B8C">
        <w:trPr>
          <w:trHeight w:val="254"/>
        </w:trPr>
        <w:tc>
          <w:tcPr>
            <w:tcW w:w="2703" w:type="dxa"/>
          </w:tcPr>
          <w:p w:rsidR="00742835" w:rsidRPr="00C66B8C" w:rsidRDefault="00742835" w:rsidP="00920019">
            <w:pPr>
              <w:pStyle w:val="TableParagraph"/>
              <w:spacing w:line="234" w:lineRule="exact"/>
              <w:ind w:left="654"/>
              <w:rPr>
                <w:b/>
                <w:bCs/>
                <w:lang w:val="en-US"/>
              </w:rPr>
            </w:pPr>
            <w:r w:rsidRPr="00C66B8C">
              <w:rPr>
                <w:b/>
                <w:bCs/>
                <w:lang w:val="en-US"/>
              </w:rPr>
              <w:t>Мероприятия</w:t>
            </w:r>
          </w:p>
        </w:tc>
        <w:tc>
          <w:tcPr>
            <w:tcW w:w="2919" w:type="dxa"/>
            <w:gridSpan w:val="2"/>
          </w:tcPr>
          <w:p w:rsidR="00742835" w:rsidRPr="00C66B8C" w:rsidRDefault="00742835" w:rsidP="00920019">
            <w:pPr>
              <w:pStyle w:val="TableParagraph"/>
              <w:spacing w:line="234" w:lineRule="exact"/>
              <w:ind w:left="590"/>
              <w:rPr>
                <w:b/>
                <w:bCs/>
                <w:lang w:val="en-US"/>
              </w:rPr>
            </w:pPr>
            <w:r w:rsidRPr="00C66B8C">
              <w:rPr>
                <w:b/>
                <w:bCs/>
                <w:lang w:val="en-US"/>
              </w:rPr>
              <w:t>Срокреализации</w:t>
            </w:r>
          </w:p>
        </w:tc>
        <w:tc>
          <w:tcPr>
            <w:tcW w:w="5982" w:type="dxa"/>
            <w:gridSpan w:val="2"/>
          </w:tcPr>
          <w:p w:rsidR="00742835" w:rsidRPr="00C66B8C" w:rsidRDefault="00742835" w:rsidP="00920019">
            <w:pPr>
              <w:pStyle w:val="TableParagraph"/>
              <w:spacing w:line="234" w:lineRule="exact"/>
              <w:ind w:left="1749"/>
              <w:rPr>
                <w:b/>
                <w:bCs/>
                <w:lang w:val="en-US"/>
              </w:rPr>
            </w:pPr>
            <w:r w:rsidRPr="00C66B8C">
              <w:rPr>
                <w:b/>
                <w:bCs/>
                <w:lang w:val="en-US"/>
              </w:rPr>
              <w:t>Планируемыйрезультат</w:t>
            </w:r>
          </w:p>
        </w:tc>
        <w:tc>
          <w:tcPr>
            <w:tcW w:w="1667" w:type="dxa"/>
          </w:tcPr>
          <w:p w:rsidR="00742835" w:rsidRPr="00C66B8C" w:rsidRDefault="00742835" w:rsidP="00920019">
            <w:pPr>
              <w:pStyle w:val="TableParagraph"/>
              <w:spacing w:line="234" w:lineRule="exact"/>
              <w:ind w:left="166"/>
              <w:rPr>
                <w:b/>
                <w:bCs/>
                <w:lang w:val="en-US"/>
              </w:rPr>
            </w:pPr>
            <w:r w:rsidRPr="00C66B8C">
              <w:rPr>
                <w:b/>
                <w:bCs/>
                <w:lang w:val="en-US"/>
              </w:rPr>
              <w:t>Исполнитель</w:t>
            </w:r>
          </w:p>
        </w:tc>
        <w:tc>
          <w:tcPr>
            <w:tcW w:w="1940" w:type="dxa"/>
          </w:tcPr>
          <w:p w:rsidR="00742835" w:rsidRPr="00C66B8C" w:rsidRDefault="00742835" w:rsidP="00920019">
            <w:pPr>
              <w:pStyle w:val="TableParagraph"/>
              <w:spacing w:line="234" w:lineRule="exact"/>
              <w:ind w:left="175"/>
              <w:rPr>
                <w:b/>
                <w:bCs/>
                <w:lang w:val="en-US"/>
              </w:rPr>
            </w:pPr>
            <w:r w:rsidRPr="00C66B8C">
              <w:rPr>
                <w:b/>
                <w:bCs/>
                <w:lang w:val="en-US"/>
              </w:rPr>
              <w:t>Ответственный</w:t>
            </w:r>
          </w:p>
        </w:tc>
      </w:tr>
      <w:tr w:rsidR="00742835" w:rsidRPr="00C66B8C">
        <w:trPr>
          <w:trHeight w:val="1264"/>
        </w:trPr>
        <w:tc>
          <w:tcPr>
            <w:tcW w:w="2703" w:type="dxa"/>
          </w:tcPr>
          <w:p w:rsidR="00742835" w:rsidRPr="00C66B8C" w:rsidRDefault="00742835" w:rsidP="00920019">
            <w:pPr>
              <w:pStyle w:val="TableParagraph"/>
              <w:ind w:left="738" w:right="660" w:hanging="58"/>
              <w:rPr>
                <w:lang w:val="en-US"/>
              </w:rPr>
            </w:pPr>
            <w:r w:rsidRPr="00C66B8C">
              <w:rPr>
                <w:lang w:val="en-US"/>
              </w:rPr>
              <w:t>наименованиемероприятия</w:t>
            </w:r>
          </w:p>
        </w:tc>
        <w:tc>
          <w:tcPr>
            <w:tcW w:w="1421" w:type="dxa"/>
          </w:tcPr>
          <w:p w:rsidR="00742835" w:rsidRPr="004C6F92" w:rsidRDefault="00742835" w:rsidP="00920019">
            <w:pPr>
              <w:pStyle w:val="TableParagraph"/>
              <w:ind w:left="206" w:right="200" w:firstLine="2"/>
              <w:jc w:val="center"/>
            </w:pPr>
            <w:r w:rsidRPr="004C6F92">
              <w:t>Плановаядатаполучениярезультата</w:t>
            </w:r>
          </w:p>
          <w:p w:rsidR="00742835" w:rsidRPr="004C6F92" w:rsidRDefault="00742835" w:rsidP="00920019">
            <w:pPr>
              <w:pStyle w:val="TableParagraph"/>
              <w:spacing w:line="238" w:lineRule="exact"/>
              <w:ind w:left="219" w:right="212"/>
              <w:jc w:val="center"/>
            </w:pPr>
            <w:r w:rsidRPr="004C6F92">
              <w:t>(дд.мм.гг)</w:t>
            </w:r>
          </w:p>
        </w:tc>
        <w:tc>
          <w:tcPr>
            <w:tcW w:w="1498" w:type="dxa"/>
          </w:tcPr>
          <w:p w:rsidR="00742835" w:rsidRPr="004C6F92" w:rsidRDefault="00742835" w:rsidP="00920019">
            <w:pPr>
              <w:pStyle w:val="TableParagraph"/>
              <w:ind w:left="544" w:right="135" w:hanging="384"/>
            </w:pPr>
            <w:r w:rsidRPr="004C6F92">
              <w:t>фактическаядата</w:t>
            </w:r>
          </w:p>
          <w:p w:rsidR="00742835" w:rsidRPr="004C6F92" w:rsidRDefault="00742835" w:rsidP="00920019">
            <w:pPr>
              <w:pStyle w:val="TableParagraph"/>
              <w:ind w:left="277"/>
            </w:pPr>
            <w:r w:rsidRPr="004C6F92">
              <w:t>(дд.мм.гг)</w:t>
            </w:r>
          </w:p>
        </w:tc>
        <w:tc>
          <w:tcPr>
            <w:tcW w:w="3543" w:type="dxa"/>
          </w:tcPr>
          <w:p w:rsidR="00742835" w:rsidRPr="00C66B8C" w:rsidRDefault="00742835" w:rsidP="00920019">
            <w:pPr>
              <w:pStyle w:val="TableParagraph"/>
              <w:ind w:left="678" w:right="689" w:firstLine="31"/>
              <w:rPr>
                <w:lang w:val="en-US"/>
              </w:rPr>
            </w:pPr>
            <w:r w:rsidRPr="00C66B8C">
              <w:rPr>
                <w:lang w:val="en-US"/>
              </w:rPr>
              <w:t>Измеримыйиндикатор(показатель)</w:t>
            </w:r>
          </w:p>
        </w:tc>
        <w:tc>
          <w:tcPr>
            <w:tcW w:w="2439" w:type="dxa"/>
          </w:tcPr>
          <w:p w:rsidR="00742835" w:rsidRPr="00C66B8C" w:rsidRDefault="00742835" w:rsidP="00920019">
            <w:pPr>
              <w:pStyle w:val="TableParagraph"/>
              <w:ind w:left="786" w:right="526" w:hanging="236"/>
              <w:rPr>
                <w:lang w:val="en-US"/>
              </w:rPr>
            </w:pPr>
            <w:r w:rsidRPr="00C66B8C">
              <w:rPr>
                <w:lang w:val="en-US"/>
              </w:rPr>
              <w:t>наименованиепродукта</w:t>
            </w:r>
          </w:p>
        </w:tc>
        <w:tc>
          <w:tcPr>
            <w:tcW w:w="3607" w:type="dxa"/>
            <w:gridSpan w:val="2"/>
          </w:tcPr>
          <w:p w:rsidR="00742835" w:rsidRPr="004C6F92" w:rsidRDefault="00742835" w:rsidP="00920019">
            <w:pPr>
              <w:pStyle w:val="TableParagraph"/>
              <w:ind w:left="193" w:right="189"/>
              <w:jc w:val="center"/>
            </w:pPr>
            <w:r w:rsidRPr="004C6F92">
              <w:t>Должность и ФИО работника ОО,ответственногозавыполнение</w:t>
            </w:r>
          </w:p>
          <w:p w:rsidR="00742835" w:rsidRPr="00C66B8C" w:rsidRDefault="00742835" w:rsidP="00920019">
            <w:pPr>
              <w:pStyle w:val="TableParagraph"/>
              <w:ind w:left="193" w:right="186"/>
              <w:jc w:val="center"/>
              <w:rPr>
                <w:lang w:val="en-US"/>
              </w:rPr>
            </w:pPr>
            <w:r w:rsidRPr="00C66B8C">
              <w:rPr>
                <w:lang w:val="en-US"/>
              </w:rPr>
              <w:t>задачи</w:t>
            </w:r>
          </w:p>
        </w:tc>
      </w:tr>
      <w:tr w:rsidR="00742835" w:rsidRPr="00C66B8C">
        <w:trPr>
          <w:trHeight w:val="253"/>
        </w:trPr>
        <w:tc>
          <w:tcPr>
            <w:tcW w:w="15211" w:type="dxa"/>
            <w:gridSpan w:val="7"/>
          </w:tcPr>
          <w:p w:rsidR="00793EB2" w:rsidRDefault="00793EB2" w:rsidP="00920019">
            <w:pPr>
              <w:pStyle w:val="TableParagraph"/>
              <w:spacing w:line="234" w:lineRule="exact"/>
              <w:ind w:left="2091" w:right="2088"/>
              <w:jc w:val="center"/>
              <w:rPr>
                <w:b/>
                <w:bCs/>
              </w:rPr>
            </w:pPr>
          </w:p>
          <w:p w:rsidR="00742835" w:rsidRPr="00C66B8C" w:rsidRDefault="00742835" w:rsidP="00920019">
            <w:pPr>
              <w:pStyle w:val="TableParagraph"/>
              <w:spacing w:line="234" w:lineRule="exact"/>
              <w:ind w:left="2091" w:right="2088"/>
              <w:jc w:val="center"/>
              <w:rPr>
                <w:b/>
                <w:bCs/>
              </w:rPr>
            </w:pPr>
            <w:r w:rsidRPr="00C66B8C">
              <w:rPr>
                <w:b/>
                <w:bCs/>
              </w:rPr>
              <w:t>Магистральноенаправление«Знание»/Образовательныйпроцесс</w:t>
            </w:r>
          </w:p>
        </w:tc>
      </w:tr>
      <w:tr w:rsidR="00742835" w:rsidRPr="00C66B8C">
        <w:trPr>
          <w:trHeight w:val="2782"/>
        </w:trPr>
        <w:tc>
          <w:tcPr>
            <w:tcW w:w="2703" w:type="dxa"/>
          </w:tcPr>
          <w:p w:rsidR="00742835" w:rsidRPr="004C6F92" w:rsidRDefault="00742835" w:rsidP="00920019">
            <w:pPr>
              <w:pStyle w:val="TableParagraph"/>
              <w:ind w:left="338" w:right="263"/>
            </w:pPr>
            <w:r w:rsidRPr="004C6F92">
              <w:t>Организация сетевогопартнерства с вузами</w:t>
            </w:r>
            <w:r>
              <w:t xml:space="preserve"> по реализации о</w:t>
            </w:r>
            <w:r w:rsidRPr="004C6F92">
              <w:t>бразовательныхпрограмм: предметов,курсов, практик,проектов</w:t>
            </w:r>
          </w:p>
          <w:p w:rsidR="00742835" w:rsidRPr="004C6F92" w:rsidRDefault="00742835" w:rsidP="00920019">
            <w:pPr>
              <w:pStyle w:val="TableParagraph"/>
              <w:ind w:left="338" w:right="268"/>
            </w:pPr>
            <w:r w:rsidRPr="004C6F92">
              <w:t>(университетскиепреподаватели ведутпрофильныезанятия).</w:t>
            </w:r>
          </w:p>
        </w:tc>
        <w:tc>
          <w:tcPr>
            <w:tcW w:w="1421" w:type="dxa"/>
          </w:tcPr>
          <w:p w:rsidR="00742835" w:rsidRPr="00C66B8C" w:rsidRDefault="00742835" w:rsidP="00920019">
            <w:pPr>
              <w:pStyle w:val="TableParagraph"/>
              <w:spacing w:line="247" w:lineRule="exact"/>
              <w:ind w:left="105"/>
              <w:rPr>
                <w:lang w:val="en-US"/>
              </w:rPr>
            </w:pPr>
            <w:r w:rsidRPr="00C66B8C">
              <w:rPr>
                <w:lang w:val="en-US"/>
              </w:rPr>
              <w:t>Январь 2024</w:t>
            </w:r>
          </w:p>
        </w:tc>
        <w:tc>
          <w:tcPr>
            <w:tcW w:w="1498" w:type="dxa"/>
          </w:tcPr>
          <w:p w:rsidR="00742835" w:rsidRPr="00C66B8C" w:rsidRDefault="00742835" w:rsidP="00920019">
            <w:pPr>
              <w:pStyle w:val="TableParagraph"/>
              <w:rPr>
                <w:lang w:val="en-US"/>
              </w:rPr>
            </w:pPr>
          </w:p>
        </w:tc>
        <w:tc>
          <w:tcPr>
            <w:tcW w:w="3543" w:type="dxa"/>
          </w:tcPr>
          <w:p w:rsidR="00742835" w:rsidRPr="00C66B8C" w:rsidRDefault="00742835" w:rsidP="00920019">
            <w:pPr>
              <w:pStyle w:val="TableParagraph"/>
              <w:spacing w:line="247" w:lineRule="exact"/>
              <w:ind w:left="105"/>
              <w:rPr>
                <w:lang w:val="en-US"/>
              </w:rPr>
            </w:pPr>
            <w:r w:rsidRPr="00C66B8C">
              <w:rPr>
                <w:lang w:val="en-US"/>
              </w:rPr>
              <w:t>Заключениедоговоров</w:t>
            </w:r>
          </w:p>
        </w:tc>
        <w:tc>
          <w:tcPr>
            <w:tcW w:w="2439" w:type="dxa"/>
          </w:tcPr>
          <w:p w:rsidR="00742835" w:rsidRPr="00C66B8C" w:rsidRDefault="00742835" w:rsidP="00920019">
            <w:pPr>
              <w:pStyle w:val="TableParagraph"/>
              <w:spacing w:line="247" w:lineRule="exact"/>
              <w:ind w:left="107"/>
              <w:rPr>
                <w:lang w:val="en-US"/>
              </w:rPr>
            </w:pPr>
            <w:r w:rsidRPr="00C66B8C">
              <w:rPr>
                <w:lang w:val="en-US"/>
              </w:rPr>
              <w:t>договор</w:t>
            </w:r>
          </w:p>
        </w:tc>
        <w:tc>
          <w:tcPr>
            <w:tcW w:w="1667" w:type="dxa"/>
          </w:tcPr>
          <w:p w:rsidR="00742835" w:rsidRPr="004C6F92" w:rsidRDefault="00742835" w:rsidP="00920019">
            <w:pPr>
              <w:pStyle w:val="TableParagraph"/>
              <w:ind w:left="106" w:right="502"/>
            </w:pPr>
            <w:r w:rsidRPr="00C66B8C">
              <w:rPr>
                <w:lang w:val="en-US"/>
              </w:rPr>
              <w:t>Директор,</w:t>
            </w:r>
            <w:r>
              <w:t>Емельянова И.Э.</w:t>
            </w:r>
          </w:p>
        </w:tc>
        <w:tc>
          <w:tcPr>
            <w:tcW w:w="1940" w:type="dxa"/>
          </w:tcPr>
          <w:p w:rsidR="00742835" w:rsidRPr="00C66B8C" w:rsidRDefault="00742835" w:rsidP="00920019">
            <w:pPr>
              <w:pStyle w:val="TableParagraph"/>
              <w:ind w:left="105" w:right="336"/>
              <w:rPr>
                <w:lang w:val="en-US"/>
              </w:rPr>
            </w:pPr>
            <w:r w:rsidRPr="00C66B8C">
              <w:rPr>
                <w:lang w:val="en-US"/>
              </w:rPr>
              <w:t>Директор</w:t>
            </w:r>
            <w:r>
              <w:t xml:space="preserve"> Емельянова И.Э.</w:t>
            </w:r>
          </w:p>
        </w:tc>
      </w:tr>
      <w:tr w:rsidR="00742835" w:rsidRPr="00C66B8C">
        <w:trPr>
          <w:trHeight w:val="246"/>
        </w:trPr>
        <w:tc>
          <w:tcPr>
            <w:tcW w:w="2703" w:type="dxa"/>
            <w:tcBorders>
              <w:bottom w:val="nil"/>
            </w:tcBorders>
          </w:tcPr>
          <w:p w:rsidR="00742835" w:rsidRPr="00C66B8C" w:rsidRDefault="00742835" w:rsidP="00920019">
            <w:pPr>
              <w:pStyle w:val="TableParagraph"/>
              <w:spacing w:line="227" w:lineRule="exact"/>
              <w:ind w:left="338"/>
              <w:rPr>
                <w:lang w:val="en-US"/>
              </w:rPr>
            </w:pPr>
            <w:r w:rsidRPr="00C66B8C">
              <w:rPr>
                <w:lang w:val="en-US"/>
              </w:rPr>
              <w:t>Проведение</w:t>
            </w:r>
          </w:p>
        </w:tc>
        <w:tc>
          <w:tcPr>
            <w:tcW w:w="1421" w:type="dxa"/>
            <w:tcBorders>
              <w:bottom w:val="nil"/>
            </w:tcBorders>
          </w:tcPr>
          <w:p w:rsidR="00742835" w:rsidRPr="00C66B8C" w:rsidRDefault="00742835" w:rsidP="00920019">
            <w:pPr>
              <w:pStyle w:val="TableParagraph"/>
              <w:spacing w:line="227" w:lineRule="exact"/>
              <w:ind w:left="105"/>
              <w:rPr>
                <w:lang w:val="en-US"/>
              </w:rPr>
            </w:pPr>
            <w:r w:rsidRPr="00C66B8C">
              <w:rPr>
                <w:lang w:val="en-US"/>
              </w:rPr>
              <w:t>Январь-май</w:t>
            </w:r>
          </w:p>
        </w:tc>
        <w:tc>
          <w:tcPr>
            <w:tcW w:w="1498" w:type="dxa"/>
            <w:vMerge w:val="restart"/>
          </w:tcPr>
          <w:p w:rsidR="00742835" w:rsidRPr="00C66B8C" w:rsidRDefault="00742835" w:rsidP="00920019">
            <w:pPr>
              <w:pStyle w:val="TableParagraph"/>
              <w:rPr>
                <w:lang w:val="en-US"/>
              </w:rPr>
            </w:pPr>
          </w:p>
        </w:tc>
        <w:tc>
          <w:tcPr>
            <w:tcW w:w="3543" w:type="dxa"/>
            <w:vMerge w:val="restart"/>
          </w:tcPr>
          <w:p w:rsidR="00742835" w:rsidRPr="00C66B8C" w:rsidRDefault="00742835" w:rsidP="00920019">
            <w:pPr>
              <w:pStyle w:val="TableParagraph"/>
              <w:rPr>
                <w:lang w:val="en-US"/>
              </w:rPr>
            </w:pPr>
          </w:p>
        </w:tc>
        <w:tc>
          <w:tcPr>
            <w:tcW w:w="2439" w:type="dxa"/>
            <w:tcBorders>
              <w:bottom w:val="nil"/>
            </w:tcBorders>
          </w:tcPr>
          <w:p w:rsidR="00742835" w:rsidRPr="00C66B8C" w:rsidRDefault="00742835" w:rsidP="00920019">
            <w:pPr>
              <w:pStyle w:val="TableParagraph"/>
              <w:spacing w:line="227" w:lineRule="exact"/>
              <w:ind w:left="107"/>
              <w:rPr>
                <w:lang w:val="en-US"/>
              </w:rPr>
            </w:pPr>
            <w:r w:rsidRPr="00C66B8C">
              <w:rPr>
                <w:lang w:val="en-US"/>
              </w:rPr>
              <w:t>Протоколы</w:t>
            </w:r>
          </w:p>
        </w:tc>
        <w:tc>
          <w:tcPr>
            <w:tcW w:w="1667" w:type="dxa"/>
            <w:tcBorders>
              <w:bottom w:val="nil"/>
            </w:tcBorders>
          </w:tcPr>
          <w:p w:rsidR="00742835" w:rsidRPr="00C66B8C" w:rsidRDefault="00742835" w:rsidP="00920019">
            <w:pPr>
              <w:pStyle w:val="TableParagraph"/>
              <w:spacing w:line="227" w:lineRule="exact"/>
              <w:ind w:left="106"/>
              <w:rPr>
                <w:lang w:val="en-US"/>
              </w:rPr>
            </w:pPr>
            <w:r w:rsidRPr="00C66B8C">
              <w:rPr>
                <w:lang w:val="en-US"/>
              </w:rPr>
              <w:t>Классные</w:t>
            </w:r>
          </w:p>
        </w:tc>
        <w:tc>
          <w:tcPr>
            <w:tcW w:w="1940" w:type="dxa"/>
            <w:tcBorders>
              <w:bottom w:val="nil"/>
            </w:tcBorders>
          </w:tcPr>
          <w:p w:rsidR="00742835" w:rsidRPr="00C66B8C" w:rsidRDefault="00742835" w:rsidP="00920019">
            <w:pPr>
              <w:pStyle w:val="TableParagraph"/>
              <w:spacing w:line="227" w:lineRule="exact"/>
              <w:ind w:left="105"/>
              <w:rPr>
                <w:lang w:val="en-US"/>
              </w:rPr>
            </w:pPr>
            <w:r w:rsidRPr="00C66B8C">
              <w:rPr>
                <w:lang w:val="en-US"/>
              </w:rPr>
              <w:t>Заместитель</w:t>
            </w:r>
          </w:p>
        </w:tc>
      </w:tr>
      <w:tr w:rsidR="00742835" w:rsidRPr="00C66B8C">
        <w:trPr>
          <w:trHeight w:val="243"/>
        </w:trPr>
        <w:tc>
          <w:tcPr>
            <w:tcW w:w="2703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spacing w:line="223" w:lineRule="exact"/>
              <w:ind w:left="338"/>
              <w:rPr>
                <w:lang w:val="en-US"/>
              </w:rPr>
            </w:pPr>
            <w:r w:rsidRPr="00C66B8C">
              <w:rPr>
                <w:lang w:val="en-US"/>
              </w:rPr>
              <w:t>разъяснительной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spacing w:line="223" w:lineRule="exact"/>
              <w:ind w:left="105"/>
              <w:rPr>
                <w:lang w:val="en-US"/>
              </w:rPr>
            </w:pPr>
            <w:r w:rsidRPr="00C66B8C">
              <w:rPr>
                <w:lang w:val="en-US"/>
              </w:rPr>
              <w:t>2024</w:t>
            </w:r>
          </w:p>
        </w:tc>
        <w:tc>
          <w:tcPr>
            <w:tcW w:w="1498" w:type="dxa"/>
            <w:vMerge/>
            <w:tcBorders>
              <w:top w:val="nil"/>
            </w:tcBorders>
          </w:tcPr>
          <w:p w:rsidR="00742835" w:rsidRPr="00C66B8C" w:rsidRDefault="00742835" w:rsidP="00920019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42835" w:rsidRPr="00C66B8C" w:rsidRDefault="00742835" w:rsidP="00920019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spacing w:line="223" w:lineRule="exact"/>
              <w:ind w:left="107"/>
              <w:rPr>
                <w:lang w:val="en-US"/>
              </w:rPr>
            </w:pPr>
            <w:r w:rsidRPr="00C66B8C">
              <w:rPr>
                <w:lang w:val="en-US"/>
              </w:rPr>
              <w:t>Родительскихсобраний</w:t>
            </w: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spacing w:line="223" w:lineRule="exact"/>
              <w:ind w:left="106"/>
              <w:rPr>
                <w:lang w:val="en-US"/>
              </w:rPr>
            </w:pPr>
            <w:r w:rsidRPr="00C66B8C">
              <w:rPr>
                <w:lang w:val="en-US"/>
              </w:rPr>
              <w:t>руководители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742835" w:rsidRPr="00FB353B" w:rsidRDefault="00742835" w:rsidP="00920019">
            <w:pPr>
              <w:pStyle w:val="TableParagraph"/>
              <w:spacing w:line="223" w:lineRule="exact"/>
              <w:ind w:left="105"/>
            </w:pPr>
            <w:r>
              <w:t>директора</w:t>
            </w:r>
          </w:p>
        </w:tc>
      </w:tr>
      <w:tr w:rsidR="00742835" w:rsidRPr="00C66B8C">
        <w:trPr>
          <w:trHeight w:val="243"/>
        </w:trPr>
        <w:tc>
          <w:tcPr>
            <w:tcW w:w="2703" w:type="dxa"/>
            <w:tcBorders>
              <w:top w:val="nil"/>
              <w:bottom w:val="nil"/>
            </w:tcBorders>
          </w:tcPr>
          <w:p w:rsidR="00742835" w:rsidRPr="00C66B8C" w:rsidRDefault="00FA53C9" w:rsidP="00920019">
            <w:pPr>
              <w:pStyle w:val="TableParagraph"/>
              <w:spacing w:line="223" w:lineRule="exact"/>
              <w:ind w:left="338"/>
              <w:rPr>
                <w:lang w:val="en-US"/>
              </w:rPr>
            </w:pPr>
            <w:r>
              <w:t>р</w:t>
            </w:r>
            <w:r w:rsidR="00742835" w:rsidRPr="00C66B8C">
              <w:rPr>
                <w:lang w:val="en-US"/>
              </w:rPr>
              <w:t>аботыс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742835" w:rsidRPr="00C66B8C" w:rsidRDefault="00742835" w:rsidP="00920019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42835" w:rsidRPr="00C66B8C" w:rsidRDefault="00742835" w:rsidP="00920019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spacing w:line="223" w:lineRule="exact"/>
              <w:ind w:left="105"/>
              <w:rPr>
                <w:lang w:val="en-US"/>
              </w:rPr>
            </w:pPr>
          </w:p>
        </w:tc>
      </w:tr>
      <w:tr w:rsidR="00742835" w:rsidRPr="00C66B8C">
        <w:trPr>
          <w:trHeight w:val="243"/>
        </w:trPr>
        <w:tc>
          <w:tcPr>
            <w:tcW w:w="2703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spacing w:line="223" w:lineRule="exact"/>
              <w:ind w:left="338"/>
              <w:rPr>
                <w:lang w:val="en-US"/>
              </w:rPr>
            </w:pPr>
            <w:r>
              <w:t>о</w:t>
            </w:r>
            <w:r w:rsidRPr="00C66B8C">
              <w:rPr>
                <w:lang w:val="en-US"/>
              </w:rPr>
              <w:t>бучающимисяи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742835" w:rsidRPr="00C66B8C" w:rsidRDefault="00742835" w:rsidP="00920019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42835" w:rsidRPr="00C66B8C" w:rsidRDefault="00742835" w:rsidP="00920019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spacing w:line="223" w:lineRule="exact"/>
              <w:ind w:left="105"/>
              <w:rPr>
                <w:lang w:val="en-US"/>
              </w:rPr>
            </w:pPr>
          </w:p>
        </w:tc>
      </w:tr>
      <w:tr w:rsidR="00742835" w:rsidRPr="00C66B8C">
        <w:trPr>
          <w:trHeight w:val="243"/>
        </w:trPr>
        <w:tc>
          <w:tcPr>
            <w:tcW w:w="2703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spacing w:line="223" w:lineRule="exact"/>
              <w:ind w:left="338"/>
              <w:rPr>
                <w:lang w:val="en-US"/>
              </w:rPr>
            </w:pPr>
            <w:r w:rsidRPr="00C66B8C">
              <w:rPr>
                <w:lang w:val="en-US"/>
              </w:rPr>
              <w:t>родителями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742835" w:rsidRPr="00C66B8C" w:rsidRDefault="00742835" w:rsidP="00920019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42835" w:rsidRPr="00C66B8C" w:rsidRDefault="00742835" w:rsidP="00920019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spacing w:line="223" w:lineRule="exact"/>
              <w:ind w:left="105"/>
              <w:rPr>
                <w:lang w:val="en-US"/>
              </w:rPr>
            </w:pPr>
          </w:p>
        </w:tc>
      </w:tr>
      <w:tr w:rsidR="00742835" w:rsidRPr="00C66B8C">
        <w:trPr>
          <w:trHeight w:val="243"/>
        </w:trPr>
        <w:tc>
          <w:tcPr>
            <w:tcW w:w="2703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spacing w:line="223" w:lineRule="exact"/>
              <w:ind w:left="338"/>
              <w:rPr>
                <w:lang w:val="en-US"/>
              </w:rPr>
            </w:pPr>
            <w:r w:rsidRPr="00C66B8C">
              <w:rPr>
                <w:lang w:val="en-US"/>
              </w:rPr>
              <w:t>(законными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742835" w:rsidRPr="00C66B8C" w:rsidRDefault="00742835" w:rsidP="00920019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42835" w:rsidRPr="00C66B8C" w:rsidRDefault="00742835" w:rsidP="00920019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spacing w:line="223" w:lineRule="exact"/>
              <w:ind w:left="105"/>
              <w:rPr>
                <w:lang w:val="en-US"/>
              </w:rPr>
            </w:pPr>
          </w:p>
        </w:tc>
      </w:tr>
      <w:tr w:rsidR="00742835" w:rsidRPr="00C66B8C">
        <w:trPr>
          <w:trHeight w:val="242"/>
        </w:trPr>
        <w:tc>
          <w:tcPr>
            <w:tcW w:w="2703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spacing w:line="222" w:lineRule="exact"/>
              <w:ind w:left="338"/>
              <w:rPr>
                <w:lang w:val="en-US"/>
              </w:rPr>
            </w:pPr>
            <w:r w:rsidRPr="00C66B8C">
              <w:rPr>
                <w:lang w:val="en-US"/>
              </w:rPr>
              <w:t>представителями)о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742835" w:rsidRPr="00C66B8C" w:rsidRDefault="00742835" w:rsidP="00920019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42835" w:rsidRPr="00C66B8C" w:rsidRDefault="00742835" w:rsidP="00920019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spacing w:line="222" w:lineRule="exact"/>
              <w:ind w:left="105"/>
              <w:rPr>
                <w:lang w:val="en-US"/>
              </w:rPr>
            </w:pPr>
          </w:p>
        </w:tc>
      </w:tr>
      <w:tr w:rsidR="00742835" w:rsidRPr="00C66B8C">
        <w:trPr>
          <w:trHeight w:val="243"/>
        </w:trPr>
        <w:tc>
          <w:tcPr>
            <w:tcW w:w="2703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spacing w:line="223" w:lineRule="exact"/>
              <w:ind w:left="338"/>
              <w:rPr>
                <w:lang w:val="en-US"/>
              </w:rPr>
            </w:pPr>
            <w:r>
              <w:t>в</w:t>
            </w:r>
            <w:r w:rsidRPr="00C66B8C">
              <w:rPr>
                <w:lang w:val="en-US"/>
              </w:rPr>
              <w:t>ажностипрофильного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742835" w:rsidRPr="00C66B8C" w:rsidRDefault="00742835" w:rsidP="00920019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42835" w:rsidRPr="00C66B8C" w:rsidRDefault="00742835" w:rsidP="00920019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</w:tr>
      <w:tr w:rsidR="00742835" w:rsidRPr="00C66B8C">
        <w:trPr>
          <w:trHeight w:val="243"/>
        </w:trPr>
        <w:tc>
          <w:tcPr>
            <w:tcW w:w="2703" w:type="dxa"/>
            <w:tcBorders>
              <w:top w:val="nil"/>
              <w:bottom w:val="nil"/>
            </w:tcBorders>
          </w:tcPr>
          <w:p w:rsidR="00742835" w:rsidRPr="00C66B8C" w:rsidRDefault="00FA53C9" w:rsidP="00920019">
            <w:pPr>
              <w:pStyle w:val="TableParagraph"/>
              <w:spacing w:line="224" w:lineRule="exact"/>
              <w:ind w:left="338"/>
              <w:rPr>
                <w:lang w:val="en-US"/>
              </w:rPr>
            </w:pPr>
            <w:r>
              <w:t>о</w:t>
            </w:r>
            <w:r w:rsidR="00742835" w:rsidRPr="00C66B8C">
              <w:rPr>
                <w:lang w:val="en-US"/>
              </w:rPr>
              <w:t>бученияобучающихся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742835" w:rsidRPr="00C66B8C" w:rsidRDefault="00742835" w:rsidP="00920019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42835" w:rsidRPr="00C66B8C" w:rsidRDefault="00742835" w:rsidP="00920019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</w:tr>
      <w:tr w:rsidR="00742835" w:rsidRPr="00C66B8C">
        <w:trPr>
          <w:trHeight w:val="243"/>
        </w:trPr>
        <w:tc>
          <w:tcPr>
            <w:tcW w:w="2703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spacing w:line="224" w:lineRule="exact"/>
              <w:ind w:left="338"/>
              <w:rPr>
                <w:lang w:val="en-US"/>
              </w:rPr>
            </w:pPr>
            <w:r>
              <w:rPr>
                <w:lang w:val="en-US"/>
              </w:rPr>
              <w:t xml:space="preserve">в </w:t>
            </w:r>
            <w:r w:rsidRPr="00C66B8C">
              <w:rPr>
                <w:lang w:val="en-US"/>
              </w:rPr>
              <w:t>профессиональном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742835" w:rsidRPr="00C66B8C" w:rsidRDefault="00742835" w:rsidP="00920019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42835" w:rsidRPr="00C66B8C" w:rsidRDefault="00742835" w:rsidP="00920019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</w:tr>
      <w:tr w:rsidR="00742835" w:rsidRPr="00C66B8C">
        <w:trPr>
          <w:trHeight w:val="501"/>
        </w:trPr>
        <w:tc>
          <w:tcPr>
            <w:tcW w:w="2703" w:type="dxa"/>
            <w:tcBorders>
              <w:top w:val="nil"/>
            </w:tcBorders>
          </w:tcPr>
          <w:p w:rsidR="00742835" w:rsidRPr="00C66B8C" w:rsidRDefault="00742835" w:rsidP="00920019">
            <w:pPr>
              <w:pStyle w:val="TableParagraph"/>
              <w:spacing w:line="244" w:lineRule="exact"/>
              <w:ind w:left="338"/>
              <w:rPr>
                <w:lang w:val="en-US"/>
              </w:rPr>
            </w:pPr>
            <w:r w:rsidRPr="00C66B8C">
              <w:rPr>
                <w:lang w:val="en-US"/>
              </w:rPr>
              <w:t>самоопределении.</w:t>
            </w:r>
          </w:p>
        </w:tc>
        <w:tc>
          <w:tcPr>
            <w:tcW w:w="1421" w:type="dxa"/>
            <w:tcBorders>
              <w:top w:val="nil"/>
            </w:tcBorders>
          </w:tcPr>
          <w:p w:rsidR="00742835" w:rsidRPr="00C66B8C" w:rsidRDefault="00742835" w:rsidP="00920019">
            <w:pPr>
              <w:pStyle w:val="TableParagraph"/>
              <w:rPr>
                <w:lang w:val="en-US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742835" w:rsidRPr="00C66B8C" w:rsidRDefault="00742835" w:rsidP="00920019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3543" w:type="dxa"/>
            <w:vMerge/>
            <w:tcBorders>
              <w:top w:val="nil"/>
            </w:tcBorders>
          </w:tcPr>
          <w:p w:rsidR="00742835" w:rsidRPr="00C66B8C" w:rsidRDefault="00742835" w:rsidP="00920019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2439" w:type="dxa"/>
            <w:tcBorders>
              <w:top w:val="nil"/>
            </w:tcBorders>
          </w:tcPr>
          <w:p w:rsidR="00742835" w:rsidRPr="00C66B8C" w:rsidRDefault="00742835" w:rsidP="00920019">
            <w:pPr>
              <w:pStyle w:val="TableParagraph"/>
              <w:rPr>
                <w:lang w:val="en-US"/>
              </w:rPr>
            </w:pPr>
          </w:p>
        </w:tc>
        <w:tc>
          <w:tcPr>
            <w:tcW w:w="1667" w:type="dxa"/>
            <w:tcBorders>
              <w:top w:val="nil"/>
            </w:tcBorders>
          </w:tcPr>
          <w:p w:rsidR="00742835" w:rsidRPr="00C66B8C" w:rsidRDefault="00742835" w:rsidP="00920019">
            <w:pPr>
              <w:pStyle w:val="TableParagraph"/>
              <w:rPr>
                <w:lang w:val="en-US"/>
              </w:rPr>
            </w:pPr>
          </w:p>
        </w:tc>
        <w:tc>
          <w:tcPr>
            <w:tcW w:w="1940" w:type="dxa"/>
            <w:tcBorders>
              <w:top w:val="nil"/>
            </w:tcBorders>
          </w:tcPr>
          <w:p w:rsidR="00742835" w:rsidRPr="00C66B8C" w:rsidRDefault="00742835" w:rsidP="00920019">
            <w:pPr>
              <w:pStyle w:val="TableParagraph"/>
              <w:rPr>
                <w:lang w:val="en-US"/>
              </w:rPr>
            </w:pPr>
          </w:p>
        </w:tc>
      </w:tr>
      <w:tr w:rsidR="00742835" w:rsidRPr="00C66B8C">
        <w:trPr>
          <w:trHeight w:val="247"/>
        </w:trPr>
        <w:tc>
          <w:tcPr>
            <w:tcW w:w="2703" w:type="dxa"/>
            <w:tcBorders>
              <w:bottom w:val="nil"/>
            </w:tcBorders>
          </w:tcPr>
          <w:p w:rsidR="00742835" w:rsidRPr="00C66B8C" w:rsidRDefault="00742835" w:rsidP="00920019">
            <w:pPr>
              <w:pStyle w:val="TableParagraph"/>
              <w:spacing w:line="228" w:lineRule="exact"/>
              <w:ind w:left="338"/>
              <w:rPr>
                <w:lang w:val="en-US"/>
              </w:rPr>
            </w:pPr>
            <w:r w:rsidRPr="00C66B8C">
              <w:rPr>
                <w:lang w:val="en-US"/>
              </w:rPr>
              <w:t>Созданиеусловийдля</w:t>
            </w:r>
          </w:p>
        </w:tc>
        <w:tc>
          <w:tcPr>
            <w:tcW w:w="1421" w:type="dxa"/>
            <w:tcBorders>
              <w:bottom w:val="nil"/>
            </w:tcBorders>
          </w:tcPr>
          <w:p w:rsidR="00742835" w:rsidRPr="00C66B8C" w:rsidRDefault="00742835" w:rsidP="00920019">
            <w:pPr>
              <w:pStyle w:val="TableParagraph"/>
              <w:spacing w:line="228" w:lineRule="exact"/>
              <w:ind w:left="105"/>
              <w:rPr>
                <w:lang w:val="en-US"/>
              </w:rPr>
            </w:pPr>
            <w:r w:rsidRPr="00C66B8C">
              <w:rPr>
                <w:lang w:val="en-US"/>
              </w:rPr>
              <w:t>2024-2025</w:t>
            </w:r>
          </w:p>
        </w:tc>
        <w:tc>
          <w:tcPr>
            <w:tcW w:w="1498" w:type="dxa"/>
            <w:vMerge w:val="restart"/>
          </w:tcPr>
          <w:p w:rsidR="00742835" w:rsidRPr="00C66B8C" w:rsidRDefault="00742835" w:rsidP="00920019">
            <w:pPr>
              <w:pStyle w:val="TableParagraph"/>
              <w:rPr>
                <w:lang w:val="en-US"/>
              </w:rPr>
            </w:pPr>
          </w:p>
        </w:tc>
        <w:tc>
          <w:tcPr>
            <w:tcW w:w="3543" w:type="dxa"/>
            <w:tcBorders>
              <w:bottom w:val="nil"/>
            </w:tcBorders>
          </w:tcPr>
          <w:p w:rsidR="00742835" w:rsidRPr="00C66B8C" w:rsidRDefault="00742835" w:rsidP="00920019">
            <w:pPr>
              <w:pStyle w:val="TableParagraph"/>
              <w:spacing w:line="228" w:lineRule="exact"/>
              <w:ind w:left="105"/>
              <w:rPr>
                <w:lang w:val="en-US"/>
              </w:rPr>
            </w:pPr>
            <w:r w:rsidRPr="00C66B8C">
              <w:rPr>
                <w:lang w:val="en-US"/>
              </w:rPr>
              <w:t>Заключениедоговоров</w:t>
            </w:r>
          </w:p>
        </w:tc>
        <w:tc>
          <w:tcPr>
            <w:tcW w:w="2439" w:type="dxa"/>
            <w:tcBorders>
              <w:bottom w:val="nil"/>
            </w:tcBorders>
          </w:tcPr>
          <w:p w:rsidR="00742835" w:rsidRPr="00C66B8C" w:rsidRDefault="00742835" w:rsidP="00920019">
            <w:pPr>
              <w:pStyle w:val="TableParagraph"/>
              <w:spacing w:line="228" w:lineRule="exact"/>
              <w:ind w:left="107"/>
              <w:rPr>
                <w:lang w:val="en-US"/>
              </w:rPr>
            </w:pPr>
            <w:r w:rsidRPr="00C66B8C">
              <w:rPr>
                <w:lang w:val="en-US"/>
              </w:rPr>
              <w:t>договор</w:t>
            </w:r>
          </w:p>
        </w:tc>
        <w:tc>
          <w:tcPr>
            <w:tcW w:w="1667" w:type="dxa"/>
            <w:tcBorders>
              <w:bottom w:val="nil"/>
            </w:tcBorders>
          </w:tcPr>
          <w:p w:rsidR="00742835" w:rsidRPr="00C66B8C" w:rsidRDefault="00742835" w:rsidP="00920019">
            <w:pPr>
              <w:pStyle w:val="TableParagraph"/>
              <w:spacing w:line="228" w:lineRule="exact"/>
              <w:ind w:left="106"/>
              <w:rPr>
                <w:lang w:val="en-US"/>
              </w:rPr>
            </w:pPr>
            <w:r w:rsidRPr="00C66B8C">
              <w:rPr>
                <w:lang w:val="en-US"/>
              </w:rPr>
              <w:t>Директор,</w:t>
            </w:r>
          </w:p>
        </w:tc>
        <w:tc>
          <w:tcPr>
            <w:tcW w:w="1940" w:type="dxa"/>
            <w:tcBorders>
              <w:bottom w:val="nil"/>
            </w:tcBorders>
          </w:tcPr>
          <w:p w:rsidR="00742835" w:rsidRPr="00C66B8C" w:rsidRDefault="00742835" w:rsidP="00920019">
            <w:pPr>
              <w:pStyle w:val="TableParagraph"/>
              <w:spacing w:line="228" w:lineRule="exact"/>
              <w:ind w:left="105"/>
              <w:rPr>
                <w:lang w:val="en-US"/>
              </w:rPr>
            </w:pPr>
            <w:r w:rsidRPr="00C66B8C">
              <w:rPr>
                <w:lang w:val="en-US"/>
              </w:rPr>
              <w:t>Директор</w:t>
            </w:r>
          </w:p>
        </w:tc>
      </w:tr>
      <w:tr w:rsidR="00742835" w:rsidRPr="00C66B8C">
        <w:trPr>
          <w:trHeight w:val="241"/>
        </w:trPr>
        <w:tc>
          <w:tcPr>
            <w:tcW w:w="2703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spacing w:line="222" w:lineRule="exact"/>
              <w:ind w:left="338"/>
              <w:rPr>
                <w:lang w:val="en-US"/>
              </w:rPr>
            </w:pPr>
            <w:r>
              <w:rPr>
                <w:lang w:val="en-US"/>
              </w:rPr>
              <w:t>Реализации</w:t>
            </w:r>
            <w:r w:rsidRPr="00C66B8C">
              <w:rPr>
                <w:lang w:val="en-US"/>
              </w:rPr>
              <w:t>ООПв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742835" w:rsidRPr="00C66B8C" w:rsidRDefault="00742835" w:rsidP="00920019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widowControl w:val="0"/>
              <w:autoSpaceDE w:val="0"/>
              <w:autoSpaceDN w:val="0"/>
              <w:spacing w:after="0" w:line="240" w:lineRule="auto"/>
              <w:rPr>
                <w:lang w:val="en-US"/>
              </w:rPr>
            </w:pPr>
            <w:r>
              <w:t>Емельянова И.Э.</w:t>
            </w: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spacing w:line="222" w:lineRule="exact"/>
              <w:ind w:left="105"/>
              <w:rPr>
                <w:lang w:val="en-US"/>
              </w:rPr>
            </w:pPr>
            <w:r>
              <w:t>Емельянова И.Э.</w:t>
            </w:r>
          </w:p>
        </w:tc>
      </w:tr>
      <w:tr w:rsidR="00742835" w:rsidRPr="00C66B8C">
        <w:trPr>
          <w:trHeight w:val="243"/>
        </w:trPr>
        <w:tc>
          <w:tcPr>
            <w:tcW w:w="2703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spacing w:line="223" w:lineRule="exact"/>
              <w:ind w:left="338"/>
              <w:rPr>
                <w:lang w:val="en-US"/>
              </w:rPr>
            </w:pPr>
            <w:r>
              <w:lastRenderedPageBreak/>
              <w:t>С</w:t>
            </w:r>
            <w:r w:rsidRPr="00C66B8C">
              <w:rPr>
                <w:lang w:val="en-US"/>
              </w:rPr>
              <w:t>етевойформе: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498" w:type="dxa"/>
            <w:vMerge/>
            <w:tcBorders>
              <w:top w:val="nil"/>
            </w:tcBorders>
          </w:tcPr>
          <w:p w:rsidR="00742835" w:rsidRPr="00C66B8C" w:rsidRDefault="00742835" w:rsidP="00920019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  <w:lang w:val="en-US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widowControl w:val="0"/>
              <w:autoSpaceDE w:val="0"/>
              <w:autoSpaceDN w:val="0"/>
              <w:spacing w:after="0" w:line="240" w:lineRule="auto"/>
              <w:rPr>
                <w:lang w:val="en-US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rPr>
                <w:sz w:val="16"/>
                <w:szCs w:val="16"/>
                <w:lang w:val="en-US"/>
              </w:rPr>
            </w:pPr>
          </w:p>
        </w:tc>
      </w:tr>
      <w:tr w:rsidR="00742835" w:rsidRPr="00C66B8C">
        <w:trPr>
          <w:trHeight w:val="249"/>
        </w:trPr>
        <w:tc>
          <w:tcPr>
            <w:tcW w:w="2703" w:type="dxa"/>
            <w:tcBorders>
              <w:top w:val="nil"/>
              <w:bottom w:val="nil"/>
            </w:tcBorders>
          </w:tcPr>
          <w:p w:rsidR="00742835" w:rsidRPr="005D4AEC" w:rsidRDefault="00742835" w:rsidP="00920019">
            <w:pPr>
              <w:pStyle w:val="TableParagraph"/>
              <w:spacing w:line="246" w:lineRule="exact"/>
              <w:ind w:left="338"/>
            </w:pPr>
            <w:r>
              <w:t>в</w:t>
            </w:r>
            <w:r w:rsidRPr="005D4AEC">
              <w:t>ыявлениедефицитов, заключениесетевых</w:t>
            </w:r>
          </w:p>
          <w:p w:rsidR="00742835" w:rsidRPr="005D4AEC" w:rsidRDefault="00742835" w:rsidP="00920019">
            <w:pPr>
              <w:pStyle w:val="TableParagraph"/>
              <w:spacing w:line="229" w:lineRule="exact"/>
              <w:ind w:left="338"/>
            </w:pPr>
            <w:r>
              <w:t>д</w:t>
            </w:r>
            <w:r w:rsidRPr="005D4AEC">
              <w:t>оговоров,мониторинг</w:t>
            </w:r>
          </w:p>
        </w:tc>
        <w:tc>
          <w:tcPr>
            <w:tcW w:w="1421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98" w:type="dxa"/>
            <w:vMerge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bottom w:val="nil"/>
            </w:tcBorders>
          </w:tcPr>
          <w:p w:rsidR="00742835" w:rsidRPr="00C66B8C" w:rsidRDefault="00742835" w:rsidP="0092001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42835" w:rsidRPr="00C66B8C">
        <w:trPr>
          <w:trHeight w:val="249"/>
        </w:trPr>
        <w:tc>
          <w:tcPr>
            <w:tcW w:w="2703" w:type="dxa"/>
            <w:tcBorders>
              <w:top w:val="nil"/>
              <w:bottom w:val="single" w:sz="4" w:space="0" w:color="auto"/>
            </w:tcBorders>
          </w:tcPr>
          <w:p w:rsidR="00742835" w:rsidRPr="005D4AEC" w:rsidRDefault="00742835" w:rsidP="00920019">
            <w:pPr>
              <w:pStyle w:val="TableParagraph"/>
              <w:spacing w:line="246" w:lineRule="exact"/>
              <w:ind w:left="338"/>
            </w:pPr>
          </w:p>
        </w:tc>
        <w:tc>
          <w:tcPr>
            <w:tcW w:w="1421" w:type="dxa"/>
            <w:tcBorders>
              <w:top w:val="nil"/>
              <w:bottom w:val="single" w:sz="4" w:space="0" w:color="auto"/>
            </w:tcBorders>
          </w:tcPr>
          <w:p w:rsidR="00742835" w:rsidRPr="00C66B8C" w:rsidRDefault="00742835" w:rsidP="0092001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nil"/>
              <w:bottom w:val="single" w:sz="4" w:space="0" w:color="auto"/>
            </w:tcBorders>
          </w:tcPr>
          <w:p w:rsidR="00742835" w:rsidRPr="00C66B8C" w:rsidRDefault="00742835" w:rsidP="00920019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</w:tcPr>
          <w:p w:rsidR="00742835" w:rsidRPr="00C66B8C" w:rsidRDefault="00742835" w:rsidP="0092001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nil"/>
              <w:bottom w:val="single" w:sz="4" w:space="0" w:color="auto"/>
            </w:tcBorders>
          </w:tcPr>
          <w:p w:rsidR="00742835" w:rsidRPr="00C66B8C" w:rsidRDefault="00742835" w:rsidP="0092001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nil"/>
              <w:bottom w:val="single" w:sz="4" w:space="0" w:color="auto"/>
            </w:tcBorders>
          </w:tcPr>
          <w:p w:rsidR="00742835" w:rsidRPr="00C66B8C" w:rsidRDefault="00742835" w:rsidP="0092001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nil"/>
              <w:bottom w:val="single" w:sz="4" w:space="0" w:color="auto"/>
            </w:tcBorders>
          </w:tcPr>
          <w:p w:rsidR="00742835" w:rsidRPr="00C66B8C" w:rsidRDefault="00742835" w:rsidP="0092001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42835" w:rsidRPr="00C66B8C">
        <w:trPr>
          <w:trHeight w:val="249"/>
        </w:trPr>
        <w:tc>
          <w:tcPr>
            <w:tcW w:w="15211" w:type="dxa"/>
            <w:gridSpan w:val="7"/>
          </w:tcPr>
          <w:p w:rsidR="00742835" w:rsidRPr="00C66B8C" w:rsidRDefault="00742835" w:rsidP="00920019">
            <w:pPr>
              <w:pStyle w:val="TableParagraph"/>
              <w:spacing w:line="234" w:lineRule="exact"/>
              <w:ind w:left="1214"/>
              <w:rPr>
                <w:b/>
                <w:bCs/>
              </w:rPr>
            </w:pPr>
            <w:r w:rsidRPr="00C66B8C">
              <w:rPr>
                <w:b/>
                <w:bCs/>
              </w:rPr>
              <w:t>Магистральноенаправление«Знание»/Обеспечение</w:t>
            </w:r>
            <w:r>
              <w:rPr>
                <w:b/>
                <w:bCs/>
              </w:rPr>
              <w:t xml:space="preserve"> удовлетворения </w:t>
            </w:r>
            <w:r w:rsidRPr="00C66B8C">
              <w:rPr>
                <w:b/>
                <w:bCs/>
              </w:rPr>
              <w:t>образовательныхинтересовипотребностейобучающихся</w:t>
            </w:r>
          </w:p>
        </w:tc>
      </w:tr>
      <w:tr w:rsidR="00742835" w:rsidRPr="00C66B8C">
        <w:trPr>
          <w:trHeight w:val="249"/>
        </w:trPr>
        <w:tc>
          <w:tcPr>
            <w:tcW w:w="2703" w:type="dxa"/>
          </w:tcPr>
          <w:p w:rsidR="00742835" w:rsidRPr="005D4AEC" w:rsidRDefault="00742835" w:rsidP="00920019">
            <w:pPr>
              <w:pStyle w:val="TableParagraph"/>
              <w:ind w:left="338" w:right="321"/>
            </w:pPr>
            <w:r w:rsidRPr="005D4AEC">
              <w:t>Обеспечениеразработки программподготовки</w:t>
            </w:r>
          </w:p>
          <w:p w:rsidR="00742835" w:rsidRPr="005D4AEC" w:rsidRDefault="00742835" w:rsidP="00920019">
            <w:pPr>
              <w:pStyle w:val="TableParagraph"/>
              <w:ind w:left="338" w:right="872"/>
            </w:pPr>
            <w:r w:rsidRPr="005D4AEC">
              <w:t>обучающихся кучастию волимпиадном</w:t>
            </w:r>
          </w:p>
          <w:p w:rsidR="00742835" w:rsidRPr="005D4AEC" w:rsidRDefault="00742835" w:rsidP="00920019">
            <w:pPr>
              <w:pStyle w:val="TableParagraph"/>
              <w:ind w:left="338" w:right="231"/>
            </w:pPr>
            <w:r w:rsidRPr="005D4AEC">
              <w:t>движении на всехуровнях от школьногодовсероссийского.</w:t>
            </w:r>
          </w:p>
        </w:tc>
        <w:tc>
          <w:tcPr>
            <w:tcW w:w="1421" w:type="dxa"/>
          </w:tcPr>
          <w:p w:rsidR="00742835" w:rsidRPr="00C66B8C" w:rsidRDefault="00742835" w:rsidP="00920019">
            <w:pPr>
              <w:pStyle w:val="TableParagraph"/>
              <w:spacing w:line="247" w:lineRule="exact"/>
              <w:ind w:left="105"/>
              <w:rPr>
                <w:lang w:val="en-US"/>
              </w:rPr>
            </w:pPr>
            <w:r w:rsidRPr="00C66B8C">
              <w:rPr>
                <w:lang w:val="en-US"/>
              </w:rPr>
              <w:t>2024</w:t>
            </w:r>
          </w:p>
        </w:tc>
        <w:tc>
          <w:tcPr>
            <w:tcW w:w="1498" w:type="dxa"/>
          </w:tcPr>
          <w:p w:rsidR="00742835" w:rsidRPr="00C66B8C" w:rsidRDefault="00742835" w:rsidP="00920019">
            <w:pPr>
              <w:pStyle w:val="TableParagraph"/>
              <w:rPr>
                <w:lang w:val="en-US"/>
              </w:rPr>
            </w:pPr>
          </w:p>
        </w:tc>
        <w:tc>
          <w:tcPr>
            <w:tcW w:w="3543" w:type="dxa"/>
          </w:tcPr>
          <w:p w:rsidR="00742835" w:rsidRPr="005D4AEC" w:rsidRDefault="00742835" w:rsidP="00920019">
            <w:pPr>
              <w:pStyle w:val="TableParagraph"/>
              <w:ind w:left="105" w:right="954"/>
            </w:pPr>
            <w:r w:rsidRPr="005D4AEC">
              <w:t>Программа подготовкиобучающихсякучастиюволимпиадномдвижении</w:t>
            </w:r>
          </w:p>
        </w:tc>
        <w:tc>
          <w:tcPr>
            <w:tcW w:w="2439" w:type="dxa"/>
          </w:tcPr>
          <w:p w:rsidR="00742835" w:rsidRPr="00C66B8C" w:rsidRDefault="00742835" w:rsidP="00920019">
            <w:pPr>
              <w:pStyle w:val="TableParagraph"/>
              <w:spacing w:line="247" w:lineRule="exact"/>
              <w:ind w:left="107"/>
              <w:rPr>
                <w:lang w:val="en-US"/>
              </w:rPr>
            </w:pPr>
            <w:r w:rsidRPr="00C66B8C">
              <w:rPr>
                <w:lang w:val="en-US"/>
              </w:rPr>
              <w:t>Программа</w:t>
            </w:r>
          </w:p>
        </w:tc>
        <w:tc>
          <w:tcPr>
            <w:tcW w:w="1667" w:type="dxa"/>
          </w:tcPr>
          <w:p w:rsidR="00742835" w:rsidRPr="00C66B8C" w:rsidRDefault="00742835" w:rsidP="00920019">
            <w:pPr>
              <w:pStyle w:val="TableParagraph"/>
              <w:spacing w:line="246" w:lineRule="exact"/>
              <w:ind w:left="106"/>
              <w:rPr>
                <w:lang w:val="en-US"/>
              </w:rPr>
            </w:pPr>
            <w:r w:rsidRPr="00C66B8C">
              <w:rPr>
                <w:lang w:val="en-US"/>
              </w:rPr>
              <w:t>Заместитель</w:t>
            </w:r>
          </w:p>
          <w:p w:rsidR="00742835" w:rsidRPr="00C66B8C" w:rsidRDefault="00742835" w:rsidP="00920019">
            <w:pPr>
              <w:pStyle w:val="TableParagraph"/>
              <w:tabs>
                <w:tab w:val="left" w:pos="1330"/>
              </w:tabs>
              <w:ind w:left="106" w:right="96"/>
              <w:rPr>
                <w:lang w:val="en-US"/>
              </w:rPr>
            </w:pPr>
            <w:r w:rsidRPr="00C66B8C">
              <w:rPr>
                <w:lang w:val="en-US"/>
              </w:rPr>
              <w:t>директора</w:t>
            </w:r>
            <w:r w:rsidRPr="00C66B8C">
              <w:rPr>
                <w:lang w:val="en-US"/>
              </w:rPr>
              <w:tab/>
            </w:r>
          </w:p>
          <w:p w:rsidR="00742835" w:rsidRPr="00C66B8C" w:rsidRDefault="00742835" w:rsidP="00920019">
            <w:pPr>
              <w:pStyle w:val="TableParagraph"/>
              <w:ind w:left="106"/>
              <w:rPr>
                <w:lang w:val="en-US"/>
              </w:rPr>
            </w:pPr>
          </w:p>
        </w:tc>
        <w:tc>
          <w:tcPr>
            <w:tcW w:w="1940" w:type="dxa"/>
          </w:tcPr>
          <w:p w:rsidR="00742835" w:rsidRPr="00C66B8C" w:rsidRDefault="00742835" w:rsidP="00920019">
            <w:pPr>
              <w:pStyle w:val="TableParagraph"/>
              <w:spacing w:line="246" w:lineRule="exact"/>
              <w:ind w:left="105"/>
              <w:rPr>
                <w:lang w:val="en-US"/>
              </w:rPr>
            </w:pPr>
            <w:r w:rsidRPr="00C66B8C">
              <w:rPr>
                <w:lang w:val="en-US"/>
              </w:rPr>
              <w:t>заместитель</w:t>
            </w:r>
          </w:p>
          <w:p w:rsidR="00742835" w:rsidRPr="00C66B8C" w:rsidRDefault="00742835" w:rsidP="00920019">
            <w:pPr>
              <w:pStyle w:val="TableParagraph"/>
              <w:ind w:left="105" w:right="98"/>
              <w:jc w:val="both"/>
              <w:rPr>
                <w:lang w:val="en-US"/>
              </w:rPr>
            </w:pPr>
            <w:r w:rsidRPr="00C66B8C">
              <w:rPr>
                <w:lang w:val="en-US"/>
              </w:rPr>
              <w:t>директора</w:t>
            </w:r>
          </w:p>
        </w:tc>
      </w:tr>
      <w:tr w:rsidR="00742835" w:rsidRPr="00C66B8C">
        <w:trPr>
          <w:trHeight w:val="249"/>
        </w:trPr>
        <w:tc>
          <w:tcPr>
            <w:tcW w:w="2703" w:type="dxa"/>
          </w:tcPr>
          <w:p w:rsidR="00742835" w:rsidRPr="005D4AEC" w:rsidRDefault="00742835" w:rsidP="00920019">
            <w:pPr>
              <w:pStyle w:val="TableParagraph"/>
              <w:spacing w:line="247" w:lineRule="exact"/>
              <w:ind w:left="338"/>
            </w:pPr>
            <w:r w:rsidRPr="005D4AEC">
              <w:t>Организация</w:t>
            </w:r>
          </w:p>
          <w:p w:rsidR="00742835" w:rsidRPr="005D4AEC" w:rsidRDefault="00742835" w:rsidP="00920019">
            <w:pPr>
              <w:pStyle w:val="TableParagraph"/>
              <w:spacing w:before="1"/>
              <w:ind w:left="338" w:right="183"/>
            </w:pPr>
            <w:r>
              <w:t>с</w:t>
            </w:r>
            <w:r w:rsidRPr="005D4AEC">
              <w:t>истематическойподготовкиобучающихся кучастию волимпиадном</w:t>
            </w:r>
          </w:p>
          <w:p w:rsidR="00742835" w:rsidRPr="005D4AEC" w:rsidRDefault="00742835" w:rsidP="00920019">
            <w:pPr>
              <w:pStyle w:val="TableParagraph"/>
              <w:ind w:left="338" w:right="231"/>
            </w:pPr>
            <w:r w:rsidRPr="005D4AEC">
              <w:t>движении на всехуровнях от школьногодовсероссийского.</w:t>
            </w:r>
          </w:p>
        </w:tc>
        <w:tc>
          <w:tcPr>
            <w:tcW w:w="1421" w:type="dxa"/>
          </w:tcPr>
          <w:p w:rsidR="00742835" w:rsidRPr="00C66B8C" w:rsidRDefault="00742835" w:rsidP="00920019">
            <w:pPr>
              <w:pStyle w:val="TableParagraph"/>
              <w:spacing w:line="247" w:lineRule="exact"/>
              <w:ind w:left="105"/>
              <w:rPr>
                <w:lang w:val="en-US"/>
              </w:rPr>
            </w:pPr>
            <w:r w:rsidRPr="00C66B8C">
              <w:rPr>
                <w:lang w:val="en-US"/>
              </w:rPr>
              <w:t>2024-2027</w:t>
            </w:r>
          </w:p>
        </w:tc>
        <w:tc>
          <w:tcPr>
            <w:tcW w:w="1498" w:type="dxa"/>
          </w:tcPr>
          <w:p w:rsidR="00742835" w:rsidRPr="00C66B8C" w:rsidRDefault="00742835" w:rsidP="00920019">
            <w:pPr>
              <w:pStyle w:val="TableParagraph"/>
              <w:rPr>
                <w:lang w:val="en-US"/>
              </w:rPr>
            </w:pPr>
          </w:p>
        </w:tc>
        <w:tc>
          <w:tcPr>
            <w:tcW w:w="3543" w:type="dxa"/>
          </w:tcPr>
          <w:p w:rsidR="00742835" w:rsidRPr="00C66B8C" w:rsidRDefault="00742835" w:rsidP="00920019">
            <w:pPr>
              <w:pStyle w:val="TableParagraph"/>
              <w:rPr>
                <w:lang w:val="en-US"/>
              </w:rPr>
            </w:pPr>
          </w:p>
        </w:tc>
        <w:tc>
          <w:tcPr>
            <w:tcW w:w="2439" w:type="dxa"/>
          </w:tcPr>
          <w:p w:rsidR="00742835" w:rsidRPr="00C66B8C" w:rsidRDefault="00742835" w:rsidP="00920019">
            <w:pPr>
              <w:pStyle w:val="TableParagraph"/>
              <w:rPr>
                <w:lang w:val="en-US"/>
              </w:rPr>
            </w:pPr>
          </w:p>
        </w:tc>
        <w:tc>
          <w:tcPr>
            <w:tcW w:w="1667" w:type="dxa"/>
          </w:tcPr>
          <w:p w:rsidR="00742835" w:rsidRPr="00C66B8C" w:rsidRDefault="00742835" w:rsidP="00920019">
            <w:pPr>
              <w:pStyle w:val="TableParagraph"/>
              <w:spacing w:line="242" w:lineRule="auto"/>
              <w:ind w:left="106" w:right="300"/>
              <w:rPr>
                <w:lang w:val="en-US"/>
              </w:rPr>
            </w:pPr>
            <w:r w:rsidRPr="00C66B8C">
              <w:rPr>
                <w:lang w:val="en-US"/>
              </w:rPr>
              <w:t>Учителяпредметники</w:t>
            </w:r>
          </w:p>
        </w:tc>
        <w:tc>
          <w:tcPr>
            <w:tcW w:w="1940" w:type="dxa"/>
          </w:tcPr>
          <w:p w:rsidR="00742835" w:rsidRPr="00C66B8C" w:rsidRDefault="00742835" w:rsidP="00920019">
            <w:pPr>
              <w:pStyle w:val="TableParagraph"/>
              <w:spacing w:line="247" w:lineRule="exact"/>
              <w:ind w:left="105"/>
              <w:rPr>
                <w:lang w:val="en-US"/>
              </w:rPr>
            </w:pPr>
            <w:r w:rsidRPr="00C66B8C">
              <w:rPr>
                <w:lang w:val="en-US"/>
              </w:rPr>
              <w:t>заместитель</w:t>
            </w:r>
          </w:p>
          <w:p w:rsidR="00742835" w:rsidRPr="00C66B8C" w:rsidRDefault="00742835" w:rsidP="00920019">
            <w:pPr>
              <w:pStyle w:val="TableParagraph"/>
              <w:spacing w:before="1"/>
              <w:ind w:left="105" w:right="98"/>
              <w:jc w:val="both"/>
              <w:rPr>
                <w:lang w:val="en-US"/>
              </w:rPr>
            </w:pPr>
            <w:r w:rsidRPr="00C66B8C">
              <w:rPr>
                <w:lang w:val="en-US"/>
              </w:rPr>
              <w:t>директора</w:t>
            </w:r>
          </w:p>
        </w:tc>
      </w:tr>
      <w:tr w:rsidR="00742835" w:rsidRPr="00C66B8C">
        <w:trPr>
          <w:trHeight w:val="249"/>
        </w:trPr>
        <w:tc>
          <w:tcPr>
            <w:tcW w:w="152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42835" w:rsidRPr="00C66B8C" w:rsidRDefault="00742835" w:rsidP="00920019">
            <w:pPr>
              <w:pStyle w:val="TableParagraph"/>
              <w:jc w:val="center"/>
              <w:rPr>
                <w:sz w:val="18"/>
                <w:szCs w:val="18"/>
              </w:rPr>
            </w:pPr>
            <w:r w:rsidRPr="00C66B8C">
              <w:rPr>
                <w:b/>
                <w:bCs/>
              </w:rPr>
              <w:t>Магистральноенаправление«Знание»/Обеспечениеусловийдляорганизацииобразованияобучающихсясограниченнымивозможностямиздоровья(ОВЗ), с инвалидностью</w:t>
            </w:r>
          </w:p>
        </w:tc>
      </w:tr>
      <w:tr w:rsidR="00742835" w:rsidRPr="00C66B8C">
        <w:trPr>
          <w:trHeight w:val="249"/>
        </w:trPr>
        <w:tc>
          <w:tcPr>
            <w:tcW w:w="2703" w:type="dxa"/>
          </w:tcPr>
          <w:p w:rsidR="00742835" w:rsidRPr="005D4AEC" w:rsidRDefault="00742835" w:rsidP="00920019">
            <w:pPr>
              <w:pStyle w:val="TableParagraph"/>
              <w:ind w:left="338" w:right="691"/>
            </w:pPr>
            <w:r w:rsidRPr="005D4AEC">
              <w:t>Обеспечениеинформационнойоткрытости,</w:t>
            </w:r>
          </w:p>
          <w:p w:rsidR="00742835" w:rsidRPr="005D4AEC" w:rsidRDefault="00742835" w:rsidP="00920019">
            <w:pPr>
              <w:pStyle w:val="TableParagraph"/>
              <w:ind w:left="338" w:right="869"/>
            </w:pPr>
            <w:r>
              <w:t>д</w:t>
            </w:r>
            <w:r w:rsidRPr="005D4AEC">
              <w:t>оступностиинформации оборганизацииобразования</w:t>
            </w:r>
          </w:p>
          <w:p w:rsidR="00742835" w:rsidRPr="005D4AEC" w:rsidRDefault="00742835" w:rsidP="00920019">
            <w:pPr>
              <w:pStyle w:val="TableParagraph"/>
              <w:spacing w:line="252" w:lineRule="exact"/>
              <w:ind w:left="338"/>
            </w:pPr>
            <w:r w:rsidRPr="005D4AEC">
              <w:t>обучающихся сОВЗ, с</w:t>
            </w:r>
          </w:p>
          <w:p w:rsidR="00742835" w:rsidRPr="005D4AEC" w:rsidRDefault="00742835" w:rsidP="00920019">
            <w:pPr>
              <w:pStyle w:val="TableParagraph"/>
              <w:ind w:left="338" w:right="532"/>
            </w:pPr>
            <w:r w:rsidRPr="005D4AEC">
              <w:t xml:space="preserve">инвалидностью (заисключением </w:t>
            </w:r>
            <w:r w:rsidRPr="005D4AEC">
              <w:lastRenderedPageBreak/>
              <w:t>персональнойинформации, в томчисле о состоянииздоровья</w:t>
            </w:r>
          </w:p>
          <w:p w:rsidR="00742835" w:rsidRPr="00C66B8C" w:rsidRDefault="00742835" w:rsidP="00920019">
            <w:pPr>
              <w:pStyle w:val="TableParagraph"/>
              <w:spacing w:line="252" w:lineRule="exact"/>
              <w:ind w:left="338" w:right="559"/>
              <w:rPr>
                <w:lang w:val="en-US"/>
              </w:rPr>
            </w:pPr>
            <w:r w:rsidRPr="00C66B8C">
              <w:rPr>
                <w:lang w:val="en-US"/>
              </w:rPr>
              <w:t>обучающихся)</w:t>
            </w:r>
          </w:p>
        </w:tc>
        <w:tc>
          <w:tcPr>
            <w:tcW w:w="1421" w:type="dxa"/>
          </w:tcPr>
          <w:p w:rsidR="00742835" w:rsidRPr="00C66B8C" w:rsidRDefault="00742835" w:rsidP="00920019">
            <w:pPr>
              <w:pStyle w:val="TableParagraph"/>
              <w:spacing w:line="245" w:lineRule="exact"/>
              <w:ind w:left="105"/>
              <w:rPr>
                <w:lang w:val="en-US"/>
              </w:rPr>
            </w:pPr>
            <w:r w:rsidRPr="00C66B8C">
              <w:rPr>
                <w:lang w:val="en-US"/>
              </w:rPr>
              <w:lastRenderedPageBreak/>
              <w:t>2024-2027</w:t>
            </w:r>
          </w:p>
        </w:tc>
        <w:tc>
          <w:tcPr>
            <w:tcW w:w="1498" w:type="dxa"/>
          </w:tcPr>
          <w:p w:rsidR="00742835" w:rsidRPr="00C66B8C" w:rsidRDefault="00742835" w:rsidP="00920019">
            <w:pPr>
              <w:pStyle w:val="TableParagraph"/>
              <w:rPr>
                <w:lang w:val="en-US"/>
              </w:rPr>
            </w:pPr>
          </w:p>
        </w:tc>
        <w:tc>
          <w:tcPr>
            <w:tcW w:w="3543" w:type="dxa"/>
          </w:tcPr>
          <w:p w:rsidR="00742835" w:rsidRPr="005D4AEC" w:rsidRDefault="00742835" w:rsidP="00920019">
            <w:pPr>
              <w:pStyle w:val="TableParagraph"/>
              <w:ind w:left="105" w:right="203"/>
            </w:pPr>
            <w:r w:rsidRPr="005D4AEC">
              <w:t>назначение/замена ответственныхза доступность информации оборганизацииобразования</w:t>
            </w:r>
          </w:p>
          <w:p w:rsidR="00742835" w:rsidRPr="005D4AEC" w:rsidRDefault="00742835" w:rsidP="00920019">
            <w:pPr>
              <w:pStyle w:val="TableParagraph"/>
              <w:spacing w:line="253" w:lineRule="exact"/>
              <w:ind w:left="105"/>
            </w:pPr>
            <w:r w:rsidRPr="005D4AEC">
              <w:t>обучающихся сОВЗ, с</w:t>
            </w:r>
          </w:p>
          <w:p w:rsidR="00742835" w:rsidRPr="005D4AEC" w:rsidRDefault="00742835" w:rsidP="00920019">
            <w:pPr>
              <w:pStyle w:val="TableParagraph"/>
              <w:ind w:left="105" w:right="246"/>
            </w:pPr>
            <w:r w:rsidRPr="005D4AEC">
              <w:t xml:space="preserve">инвалидностью (за исключениемперсональной информации, в томчисле о состоянии здоровьяобучающихся); - </w:t>
            </w:r>
            <w:r w:rsidRPr="005D4AEC">
              <w:lastRenderedPageBreak/>
              <w:t>регулярноеобновлениеинформациина</w:t>
            </w:r>
          </w:p>
          <w:p w:rsidR="00742835" w:rsidRPr="005D4AEC" w:rsidRDefault="00742835" w:rsidP="00920019">
            <w:pPr>
              <w:pStyle w:val="TableParagraph"/>
              <w:spacing w:line="246" w:lineRule="exact"/>
              <w:ind w:left="105"/>
            </w:pPr>
            <w:r w:rsidRPr="005D4AEC">
              <w:t>официальномсайте общеобразовательной</w:t>
            </w:r>
          </w:p>
          <w:p w:rsidR="00742835" w:rsidRPr="005D4AEC" w:rsidRDefault="00742835" w:rsidP="00920019">
            <w:pPr>
              <w:pStyle w:val="TableParagraph"/>
              <w:ind w:left="105" w:right="157"/>
            </w:pPr>
            <w:r w:rsidRPr="005D4AEC">
              <w:t>организации;- размещение наофициальном сайте информации опросветительской иконсультативной деятельности сродителями (законнымипредставителями)и</w:t>
            </w:r>
          </w:p>
          <w:p w:rsidR="00742835" w:rsidRPr="00C66B8C" w:rsidRDefault="00742835" w:rsidP="00920019">
            <w:pPr>
              <w:pStyle w:val="TableParagraph"/>
              <w:spacing w:before="1"/>
              <w:ind w:left="105" w:right="509"/>
              <w:rPr>
                <w:lang w:val="en-US"/>
              </w:rPr>
            </w:pPr>
            <w:r w:rsidRPr="00C66B8C">
              <w:rPr>
                <w:lang w:val="en-US"/>
              </w:rPr>
              <w:t>педагогическимиработникамиобщеобразовательной</w:t>
            </w:r>
          </w:p>
          <w:p w:rsidR="00742835" w:rsidRPr="00C66B8C" w:rsidRDefault="00742835" w:rsidP="00920019">
            <w:pPr>
              <w:pStyle w:val="TableParagraph"/>
              <w:ind w:left="105" w:right="742"/>
              <w:rPr>
                <w:lang w:val="en-US"/>
              </w:rPr>
            </w:pPr>
            <w:r w:rsidRPr="00C66B8C">
              <w:rPr>
                <w:lang w:val="en-US"/>
              </w:rPr>
              <w:t>организации</w:t>
            </w:r>
          </w:p>
          <w:p w:rsidR="00742835" w:rsidRPr="00C66B8C" w:rsidRDefault="00742835" w:rsidP="00920019">
            <w:pPr>
              <w:pStyle w:val="TableParagraph"/>
              <w:spacing w:line="240" w:lineRule="exact"/>
              <w:ind w:left="105"/>
              <w:rPr>
                <w:lang w:val="en-US"/>
              </w:rPr>
            </w:pPr>
          </w:p>
        </w:tc>
        <w:tc>
          <w:tcPr>
            <w:tcW w:w="2439" w:type="dxa"/>
          </w:tcPr>
          <w:p w:rsidR="00742835" w:rsidRPr="005D4AEC" w:rsidRDefault="00742835" w:rsidP="00920019">
            <w:pPr>
              <w:pStyle w:val="TableParagraph"/>
              <w:tabs>
                <w:tab w:val="left" w:pos="2115"/>
              </w:tabs>
              <w:ind w:left="107" w:right="95"/>
              <w:jc w:val="both"/>
            </w:pPr>
            <w:r w:rsidRPr="005D4AEC">
              <w:lastRenderedPageBreak/>
              <w:t>Информация</w:t>
            </w:r>
            <w:r w:rsidRPr="005D4AEC">
              <w:tab/>
            </w:r>
            <w:r w:rsidRPr="00C66B8C">
              <w:rPr>
                <w:spacing w:val="-2"/>
              </w:rPr>
              <w:t>на</w:t>
            </w:r>
            <w:r w:rsidRPr="005D4AEC">
              <w:t>официальномсайтешколы</w:t>
            </w:r>
          </w:p>
        </w:tc>
        <w:tc>
          <w:tcPr>
            <w:tcW w:w="1667" w:type="dxa"/>
          </w:tcPr>
          <w:p w:rsidR="00742835" w:rsidRPr="00C66B8C" w:rsidRDefault="00742835" w:rsidP="00920019">
            <w:pPr>
              <w:pStyle w:val="TableParagraph"/>
              <w:spacing w:line="245" w:lineRule="exact"/>
              <w:ind w:left="106"/>
              <w:rPr>
                <w:lang w:val="en-US"/>
              </w:rPr>
            </w:pPr>
            <w:r w:rsidRPr="00C66B8C">
              <w:rPr>
                <w:lang w:val="en-US"/>
              </w:rPr>
              <w:t>заместитель</w:t>
            </w:r>
          </w:p>
          <w:p w:rsidR="00742835" w:rsidRPr="00C66B8C" w:rsidRDefault="00742835" w:rsidP="00920019">
            <w:pPr>
              <w:pStyle w:val="TableParagraph"/>
              <w:tabs>
                <w:tab w:val="left" w:pos="1330"/>
              </w:tabs>
              <w:spacing w:before="1"/>
              <w:ind w:left="106" w:right="96"/>
              <w:rPr>
                <w:lang w:val="en-US"/>
              </w:rPr>
            </w:pPr>
            <w:r w:rsidRPr="00C66B8C">
              <w:rPr>
                <w:lang w:val="en-US"/>
              </w:rPr>
              <w:t>директора</w:t>
            </w:r>
            <w:r w:rsidRPr="00C66B8C">
              <w:rPr>
                <w:lang w:val="en-US"/>
              </w:rPr>
              <w:tab/>
            </w:r>
          </w:p>
          <w:p w:rsidR="00742835" w:rsidRPr="00C66B8C" w:rsidRDefault="00742835" w:rsidP="00920019">
            <w:pPr>
              <w:pStyle w:val="TableParagraph"/>
              <w:spacing w:before="1"/>
              <w:ind w:left="106" w:right="460"/>
              <w:rPr>
                <w:lang w:val="en-US"/>
              </w:rPr>
            </w:pPr>
          </w:p>
        </w:tc>
        <w:tc>
          <w:tcPr>
            <w:tcW w:w="1940" w:type="dxa"/>
          </w:tcPr>
          <w:p w:rsidR="00742835" w:rsidRPr="00C66B8C" w:rsidRDefault="00742835" w:rsidP="00920019">
            <w:pPr>
              <w:pStyle w:val="TableParagraph"/>
              <w:spacing w:line="245" w:lineRule="exact"/>
              <w:ind w:left="105"/>
              <w:rPr>
                <w:lang w:val="en-US"/>
              </w:rPr>
            </w:pPr>
            <w:r w:rsidRPr="00C66B8C">
              <w:rPr>
                <w:lang w:val="en-US"/>
              </w:rPr>
              <w:t>заместитель</w:t>
            </w:r>
          </w:p>
          <w:p w:rsidR="00742835" w:rsidRPr="00C66B8C" w:rsidRDefault="00742835" w:rsidP="00920019">
            <w:pPr>
              <w:pStyle w:val="TableParagraph"/>
              <w:spacing w:before="1"/>
              <w:ind w:left="105" w:right="84"/>
              <w:rPr>
                <w:lang w:val="en-US"/>
              </w:rPr>
            </w:pPr>
            <w:r w:rsidRPr="00C66B8C">
              <w:rPr>
                <w:lang w:val="en-US"/>
              </w:rPr>
              <w:t>директора</w:t>
            </w:r>
          </w:p>
        </w:tc>
      </w:tr>
      <w:tr w:rsidR="00742835" w:rsidRPr="00C66B8C">
        <w:trPr>
          <w:trHeight w:val="249"/>
        </w:trPr>
        <w:tc>
          <w:tcPr>
            <w:tcW w:w="2703" w:type="dxa"/>
          </w:tcPr>
          <w:p w:rsidR="00742835" w:rsidRPr="005D4AEC" w:rsidRDefault="00742835" w:rsidP="00920019">
            <w:pPr>
              <w:pStyle w:val="TableParagraph"/>
              <w:ind w:left="338" w:right="534"/>
            </w:pPr>
            <w:r w:rsidRPr="005D4AEC">
              <w:lastRenderedPageBreak/>
              <w:t>Обеспечениеприобретения ТСОрабочихмест,</w:t>
            </w:r>
          </w:p>
          <w:p w:rsidR="00742835" w:rsidRPr="005D4AEC" w:rsidRDefault="00742835" w:rsidP="00920019">
            <w:pPr>
              <w:pStyle w:val="TableParagraph"/>
              <w:spacing w:line="252" w:lineRule="exact"/>
              <w:ind w:left="338"/>
            </w:pPr>
            <w:r w:rsidRPr="005D4AEC">
              <w:t>Учебниковдля</w:t>
            </w:r>
          </w:p>
          <w:p w:rsidR="00742835" w:rsidRPr="005D4AEC" w:rsidRDefault="00742835" w:rsidP="00920019">
            <w:pPr>
              <w:pStyle w:val="TableParagraph"/>
              <w:spacing w:line="252" w:lineRule="exact"/>
              <w:ind w:left="338"/>
            </w:pPr>
            <w:r w:rsidRPr="005D4AEC">
              <w:t>обучающихся с ОВЗ,синвалидностью.</w:t>
            </w:r>
          </w:p>
        </w:tc>
        <w:tc>
          <w:tcPr>
            <w:tcW w:w="1421" w:type="dxa"/>
          </w:tcPr>
          <w:p w:rsidR="00742835" w:rsidRPr="00C66B8C" w:rsidRDefault="00742835" w:rsidP="00920019">
            <w:pPr>
              <w:pStyle w:val="TableParagraph"/>
              <w:spacing w:line="247" w:lineRule="exact"/>
              <w:ind w:left="105"/>
              <w:rPr>
                <w:lang w:val="en-US"/>
              </w:rPr>
            </w:pPr>
            <w:r w:rsidRPr="00C66B8C">
              <w:rPr>
                <w:lang w:val="en-US"/>
              </w:rPr>
              <w:t>2024-2027</w:t>
            </w:r>
          </w:p>
        </w:tc>
        <w:tc>
          <w:tcPr>
            <w:tcW w:w="1498" w:type="dxa"/>
          </w:tcPr>
          <w:p w:rsidR="00742835" w:rsidRPr="00C66B8C" w:rsidRDefault="00742835" w:rsidP="00920019">
            <w:pPr>
              <w:pStyle w:val="TableParagraph"/>
              <w:rPr>
                <w:lang w:val="en-US"/>
              </w:rPr>
            </w:pPr>
          </w:p>
        </w:tc>
        <w:tc>
          <w:tcPr>
            <w:tcW w:w="3543" w:type="dxa"/>
          </w:tcPr>
          <w:p w:rsidR="00742835" w:rsidRPr="005D4AEC" w:rsidRDefault="00742835" w:rsidP="00920019">
            <w:pPr>
              <w:pStyle w:val="TableParagraph"/>
              <w:tabs>
                <w:tab w:val="left" w:pos="1976"/>
                <w:tab w:val="left" w:pos="3217"/>
              </w:tabs>
              <w:spacing w:line="242" w:lineRule="auto"/>
              <w:ind w:left="105" w:right="97"/>
            </w:pPr>
            <w:r w:rsidRPr="005D4AEC">
              <w:t>Оформление</w:t>
            </w:r>
            <w:r w:rsidRPr="005D4AEC">
              <w:tab/>
              <w:t>заказа</w:t>
            </w:r>
            <w:r w:rsidRPr="005D4AEC">
              <w:tab/>
            </w:r>
            <w:r w:rsidRPr="00C66B8C">
              <w:rPr>
                <w:spacing w:val="-2"/>
              </w:rPr>
              <w:t>на</w:t>
            </w:r>
            <w:r w:rsidR="00FA53C9">
              <w:t>приобретении</w:t>
            </w:r>
            <w:r w:rsidRPr="005D4AEC">
              <w:t>еТСО, учебников</w:t>
            </w:r>
          </w:p>
        </w:tc>
        <w:tc>
          <w:tcPr>
            <w:tcW w:w="2439" w:type="dxa"/>
          </w:tcPr>
          <w:p w:rsidR="00742835" w:rsidRPr="00C66B8C" w:rsidRDefault="00742835" w:rsidP="00920019">
            <w:pPr>
              <w:pStyle w:val="TableParagraph"/>
              <w:tabs>
                <w:tab w:val="left" w:pos="1835"/>
              </w:tabs>
              <w:spacing w:line="242" w:lineRule="auto"/>
              <w:ind w:left="107" w:right="95"/>
              <w:rPr>
                <w:lang w:val="en-US"/>
              </w:rPr>
            </w:pPr>
            <w:r w:rsidRPr="00C66B8C">
              <w:rPr>
                <w:lang w:val="en-US"/>
              </w:rPr>
              <w:t>Приобретение</w:t>
            </w:r>
            <w:r w:rsidRPr="00C66B8C">
              <w:rPr>
                <w:lang w:val="en-US"/>
              </w:rPr>
              <w:tab/>
            </w:r>
            <w:r w:rsidRPr="00C66B8C">
              <w:rPr>
                <w:spacing w:val="-1"/>
                <w:lang w:val="en-US"/>
              </w:rPr>
              <w:t>ТСО,</w:t>
            </w:r>
            <w:r w:rsidRPr="00C66B8C">
              <w:rPr>
                <w:lang w:val="en-US"/>
              </w:rPr>
              <w:t>учебников</w:t>
            </w:r>
          </w:p>
        </w:tc>
        <w:tc>
          <w:tcPr>
            <w:tcW w:w="1667" w:type="dxa"/>
          </w:tcPr>
          <w:p w:rsidR="00742835" w:rsidRPr="00C66B8C" w:rsidRDefault="00742835" w:rsidP="00920019">
            <w:pPr>
              <w:pStyle w:val="TableParagraph"/>
              <w:spacing w:line="247" w:lineRule="exact"/>
              <w:ind w:left="106"/>
              <w:rPr>
                <w:lang w:val="en-US"/>
              </w:rPr>
            </w:pPr>
            <w:r w:rsidRPr="00C66B8C">
              <w:rPr>
                <w:lang w:val="en-US"/>
              </w:rPr>
              <w:t>заместитель</w:t>
            </w:r>
          </w:p>
          <w:p w:rsidR="00742835" w:rsidRPr="00C66B8C" w:rsidRDefault="00742835" w:rsidP="00920019">
            <w:pPr>
              <w:pStyle w:val="TableParagraph"/>
              <w:spacing w:before="1"/>
              <w:ind w:left="106" w:right="95"/>
              <w:jc w:val="both"/>
              <w:rPr>
                <w:lang w:val="en-US"/>
              </w:rPr>
            </w:pPr>
            <w:r w:rsidRPr="00C66B8C">
              <w:rPr>
                <w:lang w:val="en-US"/>
              </w:rPr>
              <w:t>директора</w:t>
            </w:r>
          </w:p>
        </w:tc>
        <w:tc>
          <w:tcPr>
            <w:tcW w:w="1940" w:type="dxa"/>
          </w:tcPr>
          <w:p w:rsidR="00742835" w:rsidRPr="00C66B8C" w:rsidRDefault="00742835" w:rsidP="00920019">
            <w:pPr>
              <w:pStyle w:val="TableParagraph"/>
              <w:spacing w:line="247" w:lineRule="exact"/>
              <w:ind w:left="105"/>
              <w:rPr>
                <w:lang w:val="en-US"/>
              </w:rPr>
            </w:pPr>
            <w:r w:rsidRPr="00C66B8C">
              <w:rPr>
                <w:lang w:val="en-US"/>
              </w:rPr>
              <w:t>заместитель</w:t>
            </w:r>
          </w:p>
          <w:p w:rsidR="00742835" w:rsidRPr="00C66B8C" w:rsidRDefault="00742835" w:rsidP="00920019">
            <w:pPr>
              <w:pStyle w:val="TableParagraph"/>
              <w:spacing w:before="1"/>
              <w:ind w:left="105" w:right="84"/>
              <w:rPr>
                <w:lang w:val="en-US"/>
              </w:rPr>
            </w:pPr>
            <w:r w:rsidRPr="00C66B8C">
              <w:rPr>
                <w:lang w:val="en-US"/>
              </w:rPr>
              <w:t>директора</w:t>
            </w:r>
          </w:p>
        </w:tc>
      </w:tr>
      <w:tr w:rsidR="00742835" w:rsidRPr="00C66B8C">
        <w:trPr>
          <w:trHeight w:val="249"/>
        </w:trPr>
        <w:tc>
          <w:tcPr>
            <w:tcW w:w="15211" w:type="dxa"/>
            <w:gridSpan w:val="7"/>
          </w:tcPr>
          <w:p w:rsidR="00742835" w:rsidRPr="00C66B8C" w:rsidRDefault="00742835" w:rsidP="00920019">
            <w:pPr>
              <w:pStyle w:val="TableParagraph"/>
              <w:spacing w:line="234" w:lineRule="exact"/>
              <w:ind w:left="2091" w:right="2088"/>
              <w:jc w:val="center"/>
              <w:rPr>
                <w:b/>
                <w:bCs/>
              </w:rPr>
            </w:pPr>
            <w:r w:rsidRPr="00C66B8C">
              <w:rPr>
                <w:b/>
                <w:bCs/>
              </w:rPr>
              <w:t>Магистральноенаправление«Здоровье»/Созданиеусловийдлязанятийфизическойкультуройиспортом</w:t>
            </w:r>
          </w:p>
        </w:tc>
      </w:tr>
      <w:tr w:rsidR="00742835" w:rsidRPr="00C66B8C">
        <w:trPr>
          <w:trHeight w:val="249"/>
        </w:trPr>
        <w:tc>
          <w:tcPr>
            <w:tcW w:w="2703" w:type="dxa"/>
          </w:tcPr>
          <w:p w:rsidR="00742835" w:rsidRPr="005D4AEC" w:rsidRDefault="00742835" w:rsidP="00920019">
            <w:pPr>
              <w:pStyle w:val="TableParagraph"/>
              <w:ind w:left="338" w:right="294"/>
            </w:pPr>
            <w:r w:rsidRPr="005D4AEC">
              <w:t>Определение сетевыхпартнеров(предприятия,</w:t>
            </w:r>
          </w:p>
          <w:p w:rsidR="00742835" w:rsidRPr="005D4AEC" w:rsidRDefault="00742835" w:rsidP="00920019">
            <w:pPr>
              <w:pStyle w:val="TableParagraph"/>
              <w:spacing w:line="252" w:lineRule="exact"/>
              <w:ind w:left="338"/>
            </w:pPr>
            <w:r w:rsidRPr="005D4AEC">
              <w:t>организации) в</w:t>
            </w:r>
          </w:p>
          <w:p w:rsidR="00742835" w:rsidRPr="005D4AEC" w:rsidRDefault="00742835" w:rsidP="00920019">
            <w:pPr>
              <w:pStyle w:val="TableParagraph"/>
              <w:ind w:left="338" w:right="127"/>
            </w:pPr>
            <w:r w:rsidRPr="005D4AEC">
              <w:t xml:space="preserve">ближайшем </w:t>
            </w:r>
            <w:r>
              <w:t xml:space="preserve">окружении </w:t>
            </w:r>
            <w:r w:rsidRPr="005D4AEC">
              <w:t>ли дистанционно,которые могли быпредоставить школересурсы</w:t>
            </w:r>
          </w:p>
          <w:p w:rsidR="00742835" w:rsidRPr="005D4AEC" w:rsidRDefault="00742835" w:rsidP="00920019">
            <w:pPr>
              <w:pStyle w:val="TableParagraph"/>
              <w:ind w:left="338" w:right="383"/>
            </w:pPr>
            <w:r w:rsidRPr="005D4AEC">
              <w:t>(профессиональныекадры, материально-техническуюбазу,</w:t>
            </w:r>
          </w:p>
          <w:p w:rsidR="00742835" w:rsidRPr="00920019" w:rsidRDefault="00742835" w:rsidP="00920019">
            <w:pPr>
              <w:pStyle w:val="TableParagraph"/>
              <w:spacing w:line="252" w:lineRule="exact"/>
              <w:ind w:left="338" w:right="739"/>
            </w:pPr>
            <w:r w:rsidRPr="00920019">
              <w:t>образовательныересурсы).</w:t>
            </w:r>
          </w:p>
        </w:tc>
        <w:tc>
          <w:tcPr>
            <w:tcW w:w="1421" w:type="dxa"/>
          </w:tcPr>
          <w:p w:rsidR="00742835" w:rsidRPr="00C66B8C" w:rsidRDefault="00742835" w:rsidP="00920019">
            <w:pPr>
              <w:pStyle w:val="TableParagraph"/>
              <w:spacing w:line="247" w:lineRule="exact"/>
              <w:ind w:left="105"/>
              <w:rPr>
                <w:lang w:val="en-US"/>
              </w:rPr>
            </w:pPr>
            <w:r w:rsidRPr="00C66B8C">
              <w:rPr>
                <w:lang w:val="en-US"/>
              </w:rPr>
              <w:t>2024-2025</w:t>
            </w:r>
          </w:p>
        </w:tc>
        <w:tc>
          <w:tcPr>
            <w:tcW w:w="1498" w:type="dxa"/>
          </w:tcPr>
          <w:p w:rsidR="00742835" w:rsidRPr="00C66B8C" w:rsidRDefault="00742835" w:rsidP="00920019">
            <w:pPr>
              <w:pStyle w:val="TableParagraph"/>
              <w:rPr>
                <w:lang w:val="en-US"/>
              </w:rPr>
            </w:pPr>
          </w:p>
        </w:tc>
        <w:tc>
          <w:tcPr>
            <w:tcW w:w="3543" w:type="dxa"/>
          </w:tcPr>
          <w:p w:rsidR="00742835" w:rsidRPr="00C66B8C" w:rsidRDefault="00742835" w:rsidP="00920019">
            <w:pPr>
              <w:pStyle w:val="TableParagraph"/>
              <w:spacing w:line="247" w:lineRule="exact"/>
              <w:ind w:left="105"/>
              <w:rPr>
                <w:lang w:val="en-US"/>
              </w:rPr>
            </w:pPr>
            <w:r w:rsidRPr="00C66B8C">
              <w:rPr>
                <w:lang w:val="en-US"/>
              </w:rPr>
              <w:t>Определениесетевыхпартнеров</w:t>
            </w:r>
          </w:p>
        </w:tc>
        <w:tc>
          <w:tcPr>
            <w:tcW w:w="2439" w:type="dxa"/>
          </w:tcPr>
          <w:p w:rsidR="00742835" w:rsidRPr="00C66B8C" w:rsidRDefault="00742835" w:rsidP="00920019">
            <w:pPr>
              <w:pStyle w:val="TableParagraph"/>
              <w:spacing w:line="247" w:lineRule="exact"/>
              <w:ind w:left="107"/>
              <w:rPr>
                <w:lang w:val="en-US"/>
              </w:rPr>
            </w:pPr>
            <w:r w:rsidRPr="00C66B8C">
              <w:rPr>
                <w:lang w:val="en-US"/>
              </w:rPr>
              <w:t>договор</w:t>
            </w:r>
          </w:p>
        </w:tc>
        <w:tc>
          <w:tcPr>
            <w:tcW w:w="1667" w:type="dxa"/>
          </w:tcPr>
          <w:p w:rsidR="00742835" w:rsidRPr="00C66B8C" w:rsidRDefault="00742835" w:rsidP="00920019">
            <w:pPr>
              <w:pStyle w:val="TableParagraph"/>
              <w:spacing w:line="246" w:lineRule="exact"/>
              <w:ind w:left="106"/>
              <w:rPr>
                <w:lang w:val="en-US"/>
              </w:rPr>
            </w:pPr>
            <w:r w:rsidRPr="00C66B8C">
              <w:rPr>
                <w:lang w:val="en-US"/>
              </w:rPr>
              <w:t>Заместитель</w:t>
            </w:r>
          </w:p>
          <w:p w:rsidR="00742835" w:rsidRPr="00C66B8C" w:rsidRDefault="00742835" w:rsidP="00920019">
            <w:pPr>
              <w:pStyle w:val="TableParagraph"/>
              <w:ind w:left="106" w:right="96"/>
              <w:jc w:val="both"/>
              <w:rPr>
                <w:lang w:val="en-US"/>
              </w:rPr>
            </w:pPr>
            <w:r w:rsidRPr="00C66B8C">
              <w:rPr>
                <w:lang w:val="en-US"/>
              </w:rPr>
              <w:t>директора.</w:t>
            </w:r>
          </w:p>
        </w:tc>
        <w:tc>
          <w:tcPr>
            <w:tcW w:w="1940" w:type="dxa"/>
          </w:tcPr>
          <w:p w:rsidR="00742835" w:rsidRPr="00C66B8C" w:rsidRDefault="00742835" w:rsidP="00920019">
            <w:pPr>
              <w:pStyle w:val="TableParagraph"/>
              <w:spacing w:line="246" w:lineRule="exact"/>
              <w:ind w:left="105"/>
              <w:rPr>
                <w:lang w:val="en-US"/>
              </w:rPr>
            </w:pPr>
            <w:r w:rsidRPr="00C66B8C">
              <w:rPr>
                <w:lang w:val="en-US"/>
              </w:rPr>
              <w:t>Заместитель</w:t>
            </w:r>
          </w:p>
          <w:p w:rsidR="00742835" w:rsidRPr="00C66B8C" w:rsidRDefault="00742835" w:rsidP="00920019">
            <w:pPr>
              <w:pStyle w:val="TableParagraph"/>
              <w:ind w:left="105"/>
              <w:rPr>
                <w:lang w:val="en-US"/>
              </w:rPr>
            </w:pPr>
            <w:r w:rsidRPr="00C66B8C">
              <w:rPr>
                <w:lang w:val="en-US"/>
              </w:rPr>
              <w:t>директора.</w:t>
            </w:r>
          </w:p>
        </w:tc>
      </w:tr>
      <w:tr w:rsidR="00742835" w:rsidRPr="00C66B8C">
        <w:trPr>
          <w:trHeight w:val="249"/>
        </w:trPr>
        <w:tc>
          <w:tcPr>
            <w:tcW w:w="2703" w:type="dxa"/>
          </w:tcPr>
          <w:p w:rsidR="00742835" w:rsidRPr="005D4AEC" w:rsidRDefault="00742835" w:rsidP="00920019">
            <w:pPr>
              <w:pStyle w:val="TableParagraph"/>
              <w:ind w:left="338"/>
            </w:pPr>
            <w:r w:rsidRPr="005D4AEC">
              <w:t>Привлечение</w:t>
            </w:r>
            <w:r w:rsidRPr="00C66B8C">
              <w:rPr>
                <w:spacing w:val="-1"/>
              </w:rPr>
              <w:t>обучающихся</w:t>
            </w:r>
            <w:r w:rsidRPr="005D4AEC">
              <w:t>к</w:t>
            </w:r>
          </w:p>
          <w:p w:rsidR="00742835" w:rsidRPr="005D4AEC" w:rsidRDefault="00742835" w:rsidP="00920019">
            <w:pPr>
              <w:pStyle w:val="TableParagraph"/>
              <w:ind w:left="338" w:right="437"/>
            </w:pPr>
            <w:r w:rsidRPr="005D4AEC">
              <w:lastRenderedPageBreak/>
              <w:t>участию в массовыхфизкультурно-</w:t>
            </w:r>
          </w:p>
          <w:p w:rsidR="00742835" w:rsidRPr="00920019" w:rsidRDefault="00742835" w:rsidP="00920019">
            <w:pPr>
              <w:pStyle w:val="TableParagraph"/>
              <w:spacing w:line="251" w:lineRule="exact"/>
              <w:ind w:left="338"/>
            </w:pPr>
            <w:r w:rsidRPr="00920019">
              <w:t>спортивных</w:t>
            </w:r>
          </w:p>
          <w:p w:rsidR="00742835" w:rsidRDefault="00742835" w:rsidP="00920019">
            <w:pPr>
              <w:pStyle w:val="TableParagraph"/>
              <w:spacing w:line="238" w:lineRule="exact"/>
              <w:ind w:left="338"/>
            </w:pPr>
            <w:r w:rsidRPr="00920019">
              <w:t>мероприятиях.</w:t>
            </w:r>
          </w:p>
          <w:p w:rsidR="00275972" w:rsidRPr="00920019" w:rsidRDefault="00275972" w:rsidP="00920019">
            <w:pPr>
              <w:pStyle w:val="TableParagraph"/>
              <w:spacing w:line="238" w:lineRule="exact"/>
              <w:ind w:left="338"/>
            </w:pPr>
          </w:p>
        </w:tc>
        <w:tc>
          <w:tcPr>
            <w:tcW w:w="1421" w:type="dxa"/>
          </w:tcPr>
          <w:p w:rsidR="00742835" w:rsidRPr="00C66B8C" w:rsidRDefault="00742835" w:rsidP="00920019">
            <w:pPr>
              <w:pStyle w:val="TableParagraph"/>
              <w:spacing w:line="247" w:lineRule="exact"/>
              <w:ind w:left="105"/>
              <w:rPr>
                <w:lang w:val="en-US"/>
              </w:rPr>
            </w:pPr>
            <w:r w:rsidRPr="00C66B8C">
              <w:rPr>
                <w:lang w:val="en-US"/>
              </w:rPr>
              <w:lastRenderedPageBreak/>
              <w:t>2024-2025</w:t>
            </w:r>
          </w:p>
        </w:tc>
        <w:tc>
          <w:tcPr>
            <w:tcW w:w="1498" w:type="dxa"/>
          </w:tcPr>
          <w:p w:rsidR="00742835" w:rsidRPr="00C66B8C" w:rsidRDefault="00742835" w:rsidP="00920019">
            <w:pPr>
              <w:pStyle w:val="TableParagraph"/>
              <w:rPr>
                <w:lang w:val="en-US"/>
              </w:rPr>
            </w:pPr>
          </w:p>
        </w:tc>
        <w:tc>
          <w:tcPr>
            <w:tcW w:w="3543" w:type="dxa"/>
          </w:tcPr>
          <w:p w:rsidR="00742835" w:rsidRPr="00C66B8C" w:rsidRDefault="00742835" w:rsidP="00920019">
            <w:pPr>
              <w:pStyle w:val="TableParagraph"/>
              <w:rPr>
                <w:lang w:val="en-US"/>
              </w:rPr>
            </w:pPr>
          </w:p>
        </w:tc>
        <w:tc>
          <w:tcPr>
            <w:tcW w:w="2439" w:type="dxa"/>
          </w:tcPr>
          <w:p w:rsidR="00742835" w:rsidRPr="00C66B8C" w:rsidRDefault="00742835" w:rsidP="00920019">
            <w:pPr>
              <w:pStyle w:val="TableParagraph"/>
              <w:rPr>
                <w:lang w:val="en-US"/>
              </w:rPr>
            </w:pPr>
          </w:p>
        </w:tc>
        <w:tc>
          <w:tcPr>
            <w:tcW w:w="1667" w:type="dxa"/>
          </w:tcPr>
          <w:p w:rsidR="00742835" w:rsidRPr="00DE2401" w:rsidRDefault="00742835" w:rsidP="00920019">
            <w:pPr>
              <w:pStyle w:val="TableParagraph"/>
              <w:ind w:left="106" w:right="229"/>
            </w:pPr>
            <w:r w:rsidRPr="00DE2401">
              <w:t>Учитель физическойк</w:t>
            </w:r>
            <w:r w:rsidRPr="00DE2401">
              <w:lastRenderedPageBreak/>
              <w:t>ультуры,классныеруководители</w:t>
            </w:r>
          </w:p>
        </w:tc>
        <w:tc>
          <w:tcPr>
            <w:tcW w:w="1940" w:type="dxa"/>
          </w:tcPr>
          <w:p w:rsidR="00742835" w:rsidRPr="00C66B8C" w:rsidRDefault="00742835" w:rsidP="00920019">
            <w:pPr>
              <w:pStyle w:val="TableParagraph"/>
              <w:spacing w:line="246" w:lineRule="exact"/>
              <w:ind w:left="105"/>
              <w:rPr>
                <w:lang w:val="en-US"/>
              </w:rPr>
            </w:pPr>
            <w:r w:rsidRPr="00C66B8C">
              <w:rPr>
                <w:lang w:val="en-US"/>
              </w:rPr>
              <w:lastRenderedPageBreak/>
              <w:t>Заместитель</w:t>
            </w:r>
          </w:p>
          <w:p w:rsidR="00742835" w:rsidRPr="00C66B8C" w:rsidRDefault="00742835" w:rsidP="00920019">
            <w:pPr>
              <w:pStyle w:val="TableParagraph"/>
              <w:ind w:left="105"/>
              <w:rPr>
                <w:lang w:val="en-US"/>
              </w:rPr>
            </w:pPr>
            <w:r w:rsidRPr="00C66B8C">
              <w:rPr>
                <w:lang w:val="en-US"/>
              </w:rPr>
              <w:t>директора.</w:t>
            </w:r>
          </w:p>
        </w:tc>
      </w:tr>
      <w:tr w:rsidR="00742835" w:rsidRPr="00C66B8C">
        <w:trPr>
          <w:trHeight w:val="249"/>
        </w:trPr>
        <w:tc>
          <w:tcPr>
            <w:tcW w:w="152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42835" w:rsidRPr="00C66B8C" w:rsidRDefault="00742835" w:rsidP="00920019">
            <w:pPr>
              <w:pStyle w:val="TableParagraph"/>
              <w:jc w:val="center"/>
              <w:rPr>
                <w:sz w:val="18"/>
                <w:szCs w:val="18"/>
              </w:rPr>
            </w:pPr>
            <w:r w:rsidRPr="00C66B8C">
              <w:rPr>
                <w:b/>
                <w:bCs/>
              </w:rPr>
              <w:lastRenderedPageBreak/>
              <w:t>Магистральноенаправление«Творчество»/Развитиеталантов</w:t>
            </w:r>
          </w:p>
        </w:tc>
      </w:tr>
      <w:tr w:rsidR="00742835" w:rsidRPr="00C66B8C">
        <w:trPr>
          <w:trHeight w:val="249"/>
        </w:trPr>
        <w:tc>
          <w:tcPr>
            <w:tcW w:w="2703" w:type="dxa"/>
          </w:tcPr>
          <w:p w:rsidR="00742835" w:rsidRPr="005D4AEC" w:rsidRDefault="00742835" w:rsidP="00920019">
            <w:pPr>
              <w:pStyle w:val="TableParagraph"/>
              <w:ind w:left="338" w:right="345"/>
            </w:pPr>
            <w:r w:rsidRPr="005D4AEC">
              <w:t>Организация сетевойформы реализациипрограмм</w:t>
            </w:r>
          </w:p>
          <w:p w:rsidR="00742835" w:rsidRPr="005D4AEC" w:rsidRDefault="00742835" w:rsidP="00920019">
            <w:pPr>
              <w:pStyle w:val="TableParagraph"/>
              <w:ind w:left="338" w:right="708"/>
            </w:pPr>
            <w:r w:rsidRPr="005D4AEC">
              <w:t>дополнительногообразования.</w:t>
            </w:r>
          </w:p>
          <w:p w:rsidR="00742835" w:rsidRPr="005D4AEC" w:rsidRDefault="00742835" w:rsidP="00920019">
            <w:pPr>
              <w:pStyle w:val="TableParagraph"/>
              <w:spacing w:line="252" w:lineRule="exact"/>
              <w:ind w:left="338"/>
            </w:pPr>
            <w:r w:rsidRPr="005D4AEC">
              <w:t>Проведение</w:t>
            </w:r>
          </w:p>
          <w:p w:rsidR="00742835" w:rsidRPr="005D4AEC" w:rsidRDefault="00742835" w:rsidP="00920019">
            <w:pPr>
              <w:pStyle w:val="TableParagraph"/>
              <w:ind w:left="338" w:right="219"/>
            </w:pPr>
            <w:r w:rsidRPr="005D4AEC">
              <w:t>мониторинга ресурсоввнешней среды дляреализациипрограмм</w:t>
            </w:r>
          </w:p>
          <w:p w:rsidR="00742835" w:rsidRPr="00C66B8C" w:rsidRDefault="00742835" w:rsidP="00920019">
            <w:pPr>
              <w:pStyle w:val="TableParagraph"/>
              <w:spacing w:line="252" w:lineRule="exact"/>
              <w:ind w:left="338" w:right="708"/>
              <w:rPr>
                <w:lang w:val="en-US"/>
              </w:rPr>
            </w:pPr>
            <w:r w:rsidRPr="00C66B8C">
              <w:rPr>
                <w:lang w:val="en-US"/>
              </w:rPr>
              <w:t>дополнительногообразования.</w:t>
            </w:r>
          </w:p>
        </w:tc>
        <w:tc>
          <w:tcPr>
            <w:tcW w:w="1421" w:type="dxa"/>
          </w:tcPr>
          <w:p w:rsidR="00742835" w:rsidRPr="00C66B8C" w:rsidRDefault="00742835" w:rsidP="00920019">
            <w:pPr>
              <w:pStyle w:val="TableParagraph"/>
              <w:spacing w:line="247" w:lineRule="exact"/>
              <w:ind w:left="105"/>
              <w:rPr>
                <w:lang w:val="en-US"/>
              </w:rPr>
            </w:pPr>
            <w:r w:rsidRPr="00C66B8C">
              <w:rPr>
                <w:lang w:val="en-US"/>
              </w:rPr>
              <w:t>2024-2027</w:t>
            </w:r>
          </w:p>
        </w:tc>
        <w:tc>
          <w:tcPr>
            <w:tcW w:w="1498" w:type="dxa"/>
          </w:tcPr>
          <w:p w:rsidR="00742835" w:rsidRPr="00C66B8C" w:rsidRDefault="00742835" w:rsidP="00920019">
            <w:pPr>
              <w:pStyle w:val="TableParagraph"/>
              <w:rPr>
                <w:lang w:val="en-US"/>
              </w:rPr>
            </w:pPr>
          </w:p>
        </w:tc>
        <w:tc>
          <w:tcPr>
            <w:tcW w:w="3543" w:type="dxa"/>
          </w:tcPr>
          <w:p w:rsidR="00742835" w:rsidRPr="00C66B8C" w:rsidRDefault="00742835" w:rsidP="00920019">
            <w:pPr>
              <w:pStyle w:val="TableParagraph"/>
              <w:tabs>
                <w:tab w:val="left" w:pos="1691"/>
                <w:tab w:val="left" w:pos="2783"/>
              </w:tabs>
              <w:ind w:left="105" w:right="98"/>
              <w:rPr>
                <w:lang w:val="en-US"/>
              </w:rPr>
            </w:pPr>
            <w:r w:rsidRPr="00C66B8C">
              <w:rPr>
                <w:lang w:val="en-US"/>
              </w:rPr>
              <w:t>Организация</w:t>
            </w:r>
            <w:r w:rsidRPr="00C66B8C">
              <w:rPr>
                <w:lang w:val="en-US"/>
              </w:rPr>
              <w:tab/>
              <w:t>сетевой</w:t>
            </w:r>
            <w:r w:rsidRPr="00C66B8C">
              <w:rPr>
                <w:lang w:val="en-US"/>
              </w:rPr>
              <w:tab/>
            </w:r>
            <w:r w:rsidRPr="00C66B8C">
              <w:rPr>
                <w:spacing w:val="-1"/>
                <w:lang w:val="en-US"/>
              </w:rPr>
              <w:t>формы</w:t>
            </w:r>
            <w:r w:rsidRPr="00C66B8C">
              <w:rPr>
                <w:lang w:val="en-US"/>
              </w:rPr>
              <w:t>работы</w:t>
            </w:r>
          </w:p>
        </w:tc>
        <w:tc>
          <w:tcPr>
            <w:tcW w:w="2439" w:type="dxa"/>
          </w:tcPr>
          <w:p w:rsidR="00742835" w:rsidRPr="00C66B8C" w:rsidRDefault="00742835" w:rsidP="00920019">
            <w:pPr>
              <w:pStyle w:val="TableParagraph"/>
              <w:spacing w:line="247" w:lineRule="exact"/>
              <w:ind w:left="107"/>
              <w:rPr>
                <w:lang w:val="en-US"/>
              </w:rPr>
            </w:pPr>
            <w:r w:rsidRPr="00C66B8C">
              <w:rPr>
                <w:lang w:val="en-US"/>
              </w:rPr>
              <w:t>договор</w:t>
            </w:r>
          </w:p>
        </w:tc>
        <w:tc>
          <w:tcPr>
            <w:tcW w:w="1667" w:type="dxa"/>
          </w:tcPr>
          <w:p w:rsidR="00742835" w:rsidRPr="00C66B8C" w:rsidRDefault="00742835" w:rsidP="00920019">
            <w:pPr>
              <w:pStyle w:val="TableParagraph"/>
              <w:spacing w:line="246" w:lineRule="exact"/>
              <w:ind w:left="106"/>
              <w:rPr>
                <w:lang w:val="en-US"/>
              </w:rPr>
            </w:pPr>
            <w:r w:rsidRPr="00C66B8C">
              <w:rPr>
                <w:lang w:val="en-US"/>
              </w:rPr>
              <w:t>Заместитель</w:t>
            </w:r>
          </w:p>
          <w:p w:rsidR="00742835" w:rsidRPr="00C66B8C" w:rsidRDefault="00742835" w:rsidP="00920019">
            <w:pPr>
              <w:pStyle w:val="TableParagraph"/>
              <w:ind w:left="106" w:right="96"/>
              <w:jc w:val="both"/>
              <w:rPr>
                <w:lang w:val="en-US"/>
              </w:rPr>
            </w:pPr>
            <w:r w:rsidRPr="00C66B8C">
              <w:rPr>
                <w:lang w:val="en-US"/>
              </w:rPr>
              <w:t>директора</w:t>
            </w:r>
          </w:p>
        </w:tc>
        <w:tc>
          <w:tcPr>
            <w:tcW w:w="1940" w:type="dxa"/>
          </w:tcPr>
          <w:p w:rsidR="00742835" w:rsidRPr="00C66B8C" w:rsidRDefault="00742835" w:rsidP="00920019">
            <w:pPr>
              <w:pStyle w:val="TableParagraph"/>
              <w:spacing w:line="246" w:lineRule="exact"/>
              <w:ind w:left="105"/>
              <w:rPr>
                <w:lang w:val="en-US"/>
              </w:rPr>
            </w:pPr>
            <w:r w:rsidRPr="00C66B8C">
              <w:rPr>
                <w:lang w:val="en-US"/>
              </w:rPr>
              <w:t>Заместитель</w:t>
            </w:r>
          </w:p>
          <w:p w:rsidR="00742835" w:rsidRPr="00C66B8C" w:rsidRDefault="00742835" w:rsidP="00920019">
            <w:pPr>
              <w:pStyle w:val="TableParagraph"/>
              <w:ind w:left="105"/>
              <w:rPr>
                <w:lang w:val="en-US"/>
              </w:rPr>
            </w:pPr>
            <w:r w:rsidRPr="00C66B8C">
              <w:rPr>
                <w:lang w:val="en-US"/>
              </w:rPr>
              <w:t>директора</w:t>
            </w:r>
          </w:p>
        </w:tc>
      </w:tr>
      <w:tr w:rsidR="00742835" w:rsidRPr="00C66B8C">
        <w:trPr>
          <w:trHeight w:val="249"/>
        </w:trPr>
        <w:tc>
          <w:tcPr>
            <w:tcW w:w="2703" w:type="dxa"/>
          </w:tcPr>
          <w:p w:rsidR="00742835" w:rsidRPr="00210772" w:rsidRDefault="00742835" w:rsidP="00920019">
            <w:pPr>
              <w:pStyle w:val="TableParagraph"/>
              <w:ind w:left="338" w:right="369"/>
            </w:pPr>
            <w:r w:rsidRPr="00C66B8C">
              <w:rPr>
                <w:lang w:val="en-US"/>
              </w:rPr>
              <w:t>Созданиешкольного</w:t>
            </w:r>
            <w:r>
              <w:t>хора</w:t>
            </w:r>
          </w:p>
        </w:tc>
        <w:tc>
          <w:tcPr>
            <w:tcW w:w="1421" w:type="dxa"/>
          </w:tcPr>
          <w:p w:rsidR="00742835" w:rsidRPr="00C66B8C" w:rsidRDefault="00742835" w:rsidP="00920019">
            <w:pPr>
              <w:pStyle w:val="TableParagraph"/>
              <w:spacing w:line="247" w:lineRule="exact"/>
              <w:ind w:left="105"/>
              <w:rPr>
                <w:lang w:val="en-US"/>
              </w:rPr>
            </w:pPr>
            <w:r w:rsidRPr="00C66B8C">
              <w:rPr>
                <w:lang w:val="en-US"/>
              </w:rPr>
              <w:t>2024</w:t>
            </w:r>
          </w:p>
        </w:tc>
        <w:tc>
          <w:tcPr>
            <w:tcW w:w="1498" w:type="dxa"/>
          </w:tcPr>
          <w:p w:rsidR="00742835" w:rsidRPr="00C66B8C" w:rsidRDefault="00742835" w:rsidP="00920019">
            <w:pPr>
              <w:pStyle w:val="TableParagraph"/>
              <w:rPr>
                <w:lang w:val="en-US"/>
              </w:rPr>
            </w:pPr>
          </w:p>
        </w:tc>
        <w:tc>
          <w:tcPr>
            <w:tcW w:w="3543" w:type="dxa"/>
          </w:tcPr>
          <w:p w:rsidR="00742835" w:rsidRPr="00210772" w:rsidRDefault="00742835" w:rsidP="00920019">
            <w:pPr>
              <w:pStyle w:val="TableParagraph"/>
              <w:spacing w:line="247" w:lineRule="exact"/>
              <w:ind w:left="105"/>
            </w:pPr>
            <w:r w:rsidRPr="00C66B8C">
              <w:rPr>
                <w:lang w:val="en-US"/>
              </w:rPr>
              <w:t>Созданиешкольного</w:t>
            </w:r>
            <w:r>
              <w:t xml:space="preserve"> хора</w:t>
            </w:r>
          </w:p>
        </w:tc>
        <w:tc>
          <w:tcPr>
            <w:tcW w:w="2439" w:type="dxa"/>
          </w:tcPr>
          <w:p w:rsidR="00742835" w:rsidRPr="00C66B8C" w:rsidRDefault="00742835" w:rsidP="00920019">
            <w:pPr>
              <w:pStyle w:val="TableParagraph"/>
              <w:spacing w:line="247" w:lineRule="exact"/>
              <w:ind w:left="107"/>
              <w:rPr>
                <w:lang w:val="en-US"/>
              </w:rPr>
            </w:pPr>
            <w:r w:rsidRPr="00C66B8C">
              <w:rPr>
                <w:lang w:val="en-US"/>
              </w:rPr>
              <w:t>Локальныйакт</w:t>
            </w:r>
          </w:p>
        </w:tc>
        <w:tc>
          <w:tcPr>
            <w:tcW w:w="1667" w:type="dxa"/>
          </w:tcPr>
          <w:p w:rsidR="00742835" w:rsidRPr="00C66B8C" w:rsidRDefault="00742835" w:rsidP="00920019">
            <w:pPr>
              <w:pStyle w:val="TableParagraph"/>
              <w:spacing w:line="246" w:lineRule="exact"/>
              <w:ind w:left="106"/>
              <w:rPr>
                <w:lang w:val="en-US"/>
              </w:rPr>
            </w:pPr>
            <w:r w:rsidRPr="00C66B8C">
              <w:rPr>
                <w:lang w:val="en-US"/>
              </w:rPr>
              <w:t>Заместитель</w:t>
            </w:r>
          </w:p>
          <w:p w:rsidR="00742835" w:rsidRPr="00C66B8C" w:rsidRDefault="00742835" w:rsidP="00920019">
            <w:pPr>
              <w:pStyle w:val="TableParagraph"/>
              <w:tabs>
                <w:tab w:val="left" w:pos="1330"/>
              </w:tabs>
              <w:ind w:left="106"/>
              <w:rPr>
                <w:lang w:val="en-US"/>
              </w:rPr>
            </w:pPr>
            <w:r w:rsidRPr="00C66B8C">
              <w:rPr>
                <w:lang w:val="en-US"/>
              </w:rPr>
              <w:t>директора</w:t>
            </w:r>
          </w:p>
          <w:p w:rsidR="00742835" w:rsidRPr="00C66B8C" w:rsidRDefault="00742835" w:rsidP="00920019">
            <w:pPr>
              <w:pStyle w:val="TableParagraph"/>
              <w:tabs>
                <w:tab w:val="left" w:pos="835"/>
              </w:tabs>
              <w:spacing w:line="252" w:lineRule="exact"/>
              <w:ind w:left="106" w:right="97"/>
              <w:rPr>
                <w:lang w:val="en-US"/>
              </w:rPr>
            </w:pPr>
          </w:p>
        </w:tc>
        <w:tc>
          <w:tcPr>
            <w:tcW w:w="1940" w:type="dxa"/>
          </w:tcPr>
          <w:p w:rsidR="00742835" w:rsidRPr="00C66B8C" w:rsidRDefault="00742835" w:rsidP="00920019">
            <w:pPr>
              <w:pStyle w:val="TableParagraph"/>
              <w:spacing w:line="246" w:lineRule="exact"/>
              <w:ind w:left="105"/>
              <w:rPr>
                <w:lang w:val="en-US"/>
              </w:rPr>
            </w:pPr>
            <w:r w:rsidRPr="00C66B8C">
              <w:rPr>
                <w:lang w:val="en-US"/>
              </w:rPr>
              <w:t>Заместитель</w:t>
            </w:r>
          </w:p>
          <w:p w:rsidR="00742835" w:rsidRPr="00C66B8C" w:rsidRDefault="00742835" w:rsidP="00920019">
            <w:pPr>
              <w:pStyle w:val="TableParagraph"/>
              <w:ind w:left="105"/>
              <w:rPr>
                <w:lang w:val="en-US"/>
              </w:rPr>
            </w:pPr>
            <w:r w:rsidRPr="00C66B8C">
              <w:rPr>
                <w:lang w:val="en-US"/>
              </w:rPr>
              <w:t>директора</w:t>
            </w:r>
          </w:p>
        </w:tc>
      </w:tr>
      <w:tr w:rsidR="00742835" w:rsidRPr="00C66B8C">
        <w:trPr>
          <w:trHeight w:val="249"/>
        </w:trPr>
        <w:tc>
          <w:tcPr>
            <w:tcW w:w="152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42835" w:rsidRPr="00C66B8C" w:rsidRDefault="00742835" w:rsidP="00920019">
            <w:pPr>
              <w:pStyle w:val="TableParagraph"/>
              <w:jc w:val="center"/>
              <w:rPr>
                <w:sz w:val="18"/>
                <w:szCs w:val="18"/>
              </w:rPr>
            </w:pPr>
            <w:r w:rsidRPr="00C66B8C">
              <w:rPr>
                <w:b/>
                <w:bCs/>
              </w:rPr>
              <w:t>Магистральноенаправление«Воспитание»/Организациявоспитательнойдеятельности</w:t>
            </w:r>
          </w:p>
        </w:tc>
      </w:tr>
      <w:tr w:rsidR="00742835" w:rsidRPr="00C66B8C">
        <w:trPr>
          <w:trHeight w:val="249"/>
        </w:trPr>
        <w:tc>
          <w:tcPr>
            <w:tcW w:w="2703" w:type="dxa"/>
          </w:tcPr>
          <w:p w:rsidR="00742835" w:rsidRPr="00210772" w:rsidRDefault="00742835" w:rsidP="00920019">
            <w:pPr>
              <w:pStyle w:val="TableParagraph"/>
              <w:ind w:left="338" w:right="369"/>
            </w:pPr>
            <w:r>
              <w:t>Реализация</w:t>
            </w:r>
            <w:r w:rsidRPr="00210772">
              <w:t xml:space="preserve"> школьного</w:t>
            </w:r>
            <w:r>
              <w:t xml:space="preserve"> военно-спортивного клуба</w:t>
            </w:r>
          </w:p>
        </w:tc>
        <w:tc>
          <w:tcPr>
            <w:tcW w:w="1421" w:type="dxa"/>
          </w:tcPr>
          <w:p w:rsidR="00742835" w:rsidRPr="00C66B8C" w:rsidRDefault="00742835" w:rsidP="00920019">
            <w:pPr>
              <w:pStyle w:val="TableParagraph"/>
              <w:spacing w:line="247" w:lineRule="exact"/>
              <w:ind w:left="105"/>
              <w:rPr>
                <w:lang w:val="en-US"/>
              </w:rPr>
            </w:pPr>
            <w:r w:rsidRPr="00C66B8C">
              <w:rPr>
                <w:lang w:val="en-US"/>
              </w:rPr>
              <w:t>2024</w:t>
            </w:r>
          </w:p>
        </w:tc>
        <w:tc>
          <w:tcPr>
            <w:tcW w:w="1498" w:type="dxa"/>
          </w:tcPr>
          <w:p w:rsidR="00742835" w:rsidRPr="00C66B8C" w:rsidRDefault="00742835" w:rsidP="00920019">
            <w:pPr>
              <w:pStyle w:val="TableParagraph"/>
              <w:rPr>
                <w:lang w:val="en-US"/>
              </w:rPr>
            </w:pPr>
          </w:p>
        </w:tc>
        <w:tc>
          <w:tcPr>
            <w:tcW w:w="3543" w:type="dxa"/>
          </w:tcPr>
          <w:p w:rsidR="00742835" w:rsidRPr="00210772" w:rsidRDefault="00742835" w:rsidP="00920019">
            <w:pPr>
              <w:pStyle w:val="TableParagraph"/>
              <w:spacing w:line="247" w:lineRule="exact"/>
              <w:ind w:left="105"/>
            </w:pPr>
            <w:r>
              <w:t xml:space="preserve">Активизация  </w:t>
            </w:r>
            <w:r w:rsidRPr="00210772">
              <w:t>школьного</w:t>
            </w:r>
            <w:r>
              <w:t xml:space="preserve"> военно-спортивного клуба</w:t>
            </w:r>
          </w:p>
        </w:tc>
        <w:tc>
          <w:tcPr>
            <w:tcW w:w="2439" w:type="dxa"/>
          </w:tcPr>
          <w:p w:rsidR="00742835" w:rsidRPr="00C66B8C" w:rsidRDefault="00742835" w:rsidP="00920019">
            <w:pPr>
              <w:pStyle w:val="TableParagraph"/>
              <w:spacing w:line="247" w:lineRule="exact"/>
              <w:ind w:left="107"/>
              <w:rPr>
                <w:lang w:val="en-US"/>
              </w:rPr>
            </w:pPr>
            <w:r w:rsidRPr="00C66B8C">
              <w:rPr>
                <w:lang w:val="en-US"/>
              </w:rPr>
              <w:t>Локальныйакт</w:t>
            </w:r>
          </w:p>
        </w:tc>
        <w:tc>
          <w:tcPr>
            <w:tcW w:w="1667" w:type="dxa"/>
          </w:tcPr>
          <w:p w:rsidR="00742835" w:rsidRPr="00C66B8C" w:rsidRDefault="00742835" w:rsidP="00920019">
            <w:pPr>
              <w:pStyle w:val="TableParagraph"/>
              <w:spacing w:line="246" w:lineRule="exact"/>
              <w:ind w:left="106"/>
              <w:rPr>
                <w:lang w:val="en-US"/>
              </w:rPr>
            </w:pPr>
            <w:r w:rsidRPr="00C66B8C">
              <w:rPr>
                <w:lang w:val="en-US"/>
              </w:rPr>
              <w:t>Заместитель</w:t>
            </w:r>
          </w:p>
          <w:p w:rsidR="00742835" w:rsidRPr="00C66B8C" w:rsidRDefault="00742835" w:rsidP="00920019">
            <w:pPr>
              <w:pStyle w:val="TableParagraph"/>
              <w:tabs>
                <w:tab w:val="left" w:pos="1330"/>
              </w:tabs>
              <w:ind w:left="106"/>
              <w:rPr>
                <w:lang w:val="en-US"/>
              </w:rPr>
            </w:pPr>
            <w:r w:rsidRPr="00C66B8C">
              <w:rPr>
                <w:lang w:val="en-US"/>
              </w:rPr>
              <w:t>директора</w:t>
            </w:r>
          </w:p>
          <w:p w:rsidR="00742835" w:rsidRPr="00C66B8C" w:rsidRDefault="00742835" w:rsidP="00920019">
            <w:pPr>
              <w:pStyle w:val="TableParagraph"/>
              <w:tabs>
                <w:tab w:val="left" w:pos="835"/>
              </w:tabs>
              <w:spacing w:line="252" w:lineRule="exact"/>
              <w:ind w:left="106" w:right="97"/>
              <w:rPr>
                <w:lang w:val="en-US"/>
              </w:rPr>
            </w:pPr>
          </w:p>
        </w:tc>
        <w:tc>
          <w:tcPr>
            <w:tcW w:w="1940" w:type="dxa"/>
          </w:tcPr>
          <w:p w:rsidR="00742835" w:rsidRPr="00C66B8C" w:rsidRDefault="00742835" w:rsidP="00920019">
            <w:pPr>
              <w:pStyle w:val="TableParagraph"/>
              <w:spacing w:line="246" w:lineRule="exact"/>
              <w:ind w:left="105"/>
              <w:rPr>
                <w:lang w:val="en-US"/>
              </w:rPr>
            </w:pPr>
            <w:r w:rsidRPr="00C66B8C">
              <w:rPr>
                <w:lang w:val="en-US"/>
              </w:rPr>
              <w:t>Заместитель</w:t>
            </w:r>
          </w:p>
          <w:p w:rsidR="00742835" w:rsidRPr="00C66B8C" w:rsidRDefault="00742835" w:rsidP="00920019">
            <w:pPr>
              <w:pStyle w:val="TableParagraph"/>
              <w:ind w:left="105"/>
              <w:rPr>
                <w:lang w:val="en-US"/>
              </w:rPr>
            </w:pPr>
            <w:r w:rsidRPr="00C66B8C">
              <w:rPr>
                <w:lang w:val="en-US"/>
              </w:rPr>
              <w:t>директора</w:t>
            </w:r>
          </w:p>
        </w:tc>
      </w:tr>
      <w:tr w:rsidR="00742835" w:rsidRPr="00C66B8C">
        <w:trPr>
          <w:trHeight w:val="249"/>
        </w:trPr>
        <w:tc>
          <w:tcPr>
            <w:tcW w:w="15211" w:type="dxa"/>
            <w:gridSpan w:val="7"/>
          </w:tcPr>
          <w:p w:rsidR="00742835" w:rsidRPr="00C66B8C" w:rsidRDefault="00742835" w:rsidP="00920019">
            <w:pPr>
              <w:pStyle w:val="TableParagraph"/>
              <w:spacing w:line="233" w:lineRule="exact"/>
              <w:ind w:left="2088" w:right="2088"/>
              <w:jc w:val="center"/>
              <w:rPr>
                <w:b/>
                <w:bCs/>
              </w:rPr>
            </w:pPr>
            <w:r w:rsidRPr="00C66B8C">
              <w:rPr>
                <w:b/>
                <w:bCs/>
              </w:rPr>
              <w:t>Магистральноенаправление«Профориентация»/</w:t>
            </w:r>
            <w:r>
              <w:rPr>
                <w:b/>
                <w:bCs/>
              </w:rPr>
              <w:t xml:space="preserve">Сопровождение </w:t>
            </w:r>
            <w:r w:rsidRPr="00C66B8C">
              <w:rPr>
                <w:b/>
                <w:bCs/>
              </w:rPr>
              <w:t>выборапрофессии</w:t>
            </w:r>
          </w:p>
        </w:tc>
      </w:tr>
      <w:tr w:rsidR="00742835" w:rsidRPr="00C66B8C">
        <w:trPr>
          <w:trHeight w:val="249"/>
        </w:trPr>
        <w:tc>
          <w:tcPr>
            <w:tcW w:w="2703" w:type="dxa"/>
          </w:tcPr>
          <w:p w:rsidR="00742835" w:rsidRPr="005D4AEC" w:rsidRDefault="00742835" w:rsidP="00920019">
            <w:pPr>
              <w:pStyle w:val="TableParagraph"/>
              <w:ind w:left="338" w:right="299"/>
            </w:pPr>
            <w:r w:rsidRPr="005D4AEC">
              <w:t>Включение в планпрофориентационнойработы участия впрофессиональныхпробахна</w:t>
            </w:r>
          </w:p>
          <w:p w:rsidR="00742835" w:rsidRPr="00920019" w:rsidRDefault="00742835" w:rsidP="00920019">
            <w:pPr>
              <w:pStyle w:val="TableParagraph"/>
              <w:spacing w:line="252" w:lineRule="exact"/>
              <w:ind w:left="338" w:right="515"/>
            </w:pPr>
            <w:r w:rsidRPr="00920019">
              <w:t>Региональныхплощадкахрегиона</w:t>
            </w:r>
          </w:p>
        </w:tc>
        <w:tc>
          <w:tcPr>
            <w:tcW w:w="1421" w:type="dxa"/>
          </w:tcPr>
          <w:p w:rsidR="00742835" w:rsidRPr="00C66B8C" w:rsidRDefault="00742835" w:rsidP="00920019">
            <w:pPr>
              <w:pStyle w:val="TableParagraph"/>
              <w:spacing w:line="247" w:lineRule="exact"/>
              <w:ind w:left="105"/>
              <w:rPr>
                <w:lang w:val="en-US"/>
              </w:rPr>
            </w:pPr>
            <w:r w:rsidRPr="00C66B8C">
              <w:rPr>
                <w:lang w:val="en-US"/>
              </w:rPr>
              <w:t>2024</w:t>
            </w:r>
          </w:p>
        </w:tc>
        <w:tc>
          <w:tcPr>
            <w:tcW w:w="1498" w:type="dxa"/>
          </w:tcPr>
          <w:p w:rsidR="00742835" w:rsidRPr="00C66B8C" w:rsidRDefault="00742835" w:rsidP="00920019">
            <w:pPr>
              <w:pStyle w:val="TableParagraph"/>
              <w:rPr>
                <w:lang w:val="en-US"/>
              </w:rPr>
            </w:pPr>
          </w:p>
        </w:tc>
        <w:tc>
          <w:tcPr>
            <w:tcW w:w="3543" w:type="dxa"/>
          </w:tcPr>
          <w:p w:rsidR="00742835" w:rsidRPr="004A728E" w:rsidRDefault="00742835" w:rsidP="00920019">
            <w:pPr>
              <w:pStyle w:val="TableParagraph"/>
              <w:spacing w:line="247" w:lineRule="exact"/>
              <w:ind w:left="105"/>
            </w:pPr>
            <w:r w:rsidRPr="00C66B8C">
              <w:rPr>
                <w:lang w:val="en-US"/>
              </w:rPr>
              <w:t>Участиевпрофпроба</w:t>
            </w:r>
            <w:r>
              <w:t>х</w:t>
            </w:r>
          </w:p>
        </w:tc>
        <w:tc>
          <w:tcPr>
            <w:tcW w:w="2439" w:type="dxa"/>
          </w:tcPr>
          <w:p w:rsidR="00742835" w:rsidRPr="00C66B8C" w:rsidRDefault="00742835" w:rsidP="00920019">
            <w:pPr>
              <w:pStyle w:val="TableParagraph"/>
              <w:spacing w:line="246" w:lineRule="exact"/>
              <w:ind w:left="107"/>
              <w:rPr>
                <w:lang w:val="en-US"/>
              </w:rPr>
            </w:pPr>
            <w:r w:rsidRPr="00C66B8C">
              <w:rPr>
                <w:lang w:val="en-US"/>
              </w:rPr>
              <w:t>План</w:t>
            </w:r>
          </w:p>
          <w:p w:rsidR="00742835" w:rsidRPr="00C66B8C" w:rsidRDefault="00742835" w:rsidP="00920019">
            <w:pPr>
              <w:pStyle w:val="TableParagraph"/>
              <w:ind w:left="107" w:right="266"/>
              <w:rPr>
                <w:lang w:val="en-US"/>
              </w:rPr>
            </w:pPr>
            <w:r w:rsidRPr="00C66B8C">
              <w:rPr>
                <w:lang w:val="en-US"/>
              </w:rPr>
              <w:t>профориентационнойработы</w:t>
            </w:r>
          </w:p>
        </w:tc>
        <w:tc>
          <w:tcPr>
            <w:tcW w:w="1667" w:type="dxa"/>
          </w:tcPr>
          <w:p w:rsidR="00742835" w:rsidRPr="00C66B8C" w:rsidRDefault="00742835" w:rsidP="00920019">
            <w:pPr>
              <w:pStyle w:val="TableParagraph"/>
              <w:spacing w:line="246" w:lineRule="exact"/>
              <w:ind w:left="106"/>
              <w:rPr>
                <w:lang w:val="en-US"/>
              </w:rPr>
            </w:pPr>
            <w:r w:rsidRPr="00C66B8C">
              <w:rPr>
                <w:lang w:val="en-US"/>
              </w:rPr>
              <w:t>Заместитель</w:t>
            </w:r>
          </w:p>
          <w:p w:rsidR="00742835" w:rsidRPr="00C66B8C" w:rsidRDefault="00742835" w:rsidP="00920019">
            <w:pPr>
              <w:pStyle w:val="TableParagraph"/>
              <w:ind w:left="106" w:right="96"/>
              <w:jc w:val="both"/>
              <w:rPr>
                <w:lang w:val="en-US"/>
              </w:rPr>
            </w:pPr>
            <w:r w:rsidRPr="00C66B8C">
              <w:rPr>
                <w:lang w:val="en-US"/>
              </w:rPr>
              <w:t>директора</w:t>
            </w:r>
          </w:p>
        </w:tc>
        <w:tc>
          <w:tcPr>
            <w:tcW w:w="1940" w:type="dxa"/>
          </w:tcPr>
          <w:p w:rsidR="00742835" w:rsidRPr="00210772" w:rsidRDefault="00742835" w:rsidP="00920019">
            <w:pPr>
              <w:pStyle w:val="TableParagraph"/>
              <w:spacing w:line="246" w:lineRule="exact"/>
              <w:ind w:left="105"/>
            </w:pPr>
            <w:r w:rsidRPr="00210772">
              <w:t>Заместитель</w:t>
            </w:r>
          </w:p>
          <w:p w:rsidR="00742835" w:rsidRPr="00210772" w:rsidRDefault="00742835" w:rsidP="00920019">
            <w:pPr>
              <w:pStyle w:val="TableParagraph"/>
              <w:ind w:left="105"/>
            </w:pPr>
            <w:r w:rsidRPr="00210772">
              <w:t>директора</w:t>
            </w:r>
          </w:p>
        </w:tc>
      </w:tr>
      <w:tr w:rsidR="00742835" w:rsidRPr="00C66B8C">
        <w:trPr>
          <w:trHeight w:val="249"/>
        </w:trPr>
        <w:tc>
          <w:tcPr>
            <w:tcW w:w="152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42835" w:rsidRPr="00C66B8C" w:rsidRDefault="00742835" w:rsidP="00920019">
            <w:pPr>
              <w:pStyle w:val="TableParagraph"/>
              <w:jc w:val="center"/>
              <w:rPr>
                <w:sz w:val="18"/>
                <w:szCs w:val="18"/>
              </w:rPr>
            </w:pPr>
            <w:r w:rsidRPr="00C66B8C">
              <w:rPr>
                <w:b/>
                <w:bCs/>
              </w:rPr>
              <w:t>Магистральноенаправление«Учитель.Школьнаякоманда»/Методическоесопровождениепедагогическихкадров.</w:t>
            </w:r>
            <w:r w:rsidRPr="00920019">
              <w:rPr>
                <w:b/>
                <w:bCs/>
              </w:rPr>
              <w:t>Системанаставничества</w:t>
            </w:r>
          </w:p>
        </w:tc>
      </w:tr>
      <w:tr w:rsidR="00742835" w:rsidRPr="00C66B8C">
        <w:trPr>
          <w:trHeight w:val="249"/>
        </w:trPr>
        <w:tc>
          <w:tcPr>
            <w:tcW w:w="2703" w:type="dxa"/>
          </w:tcPr>
          <w:p w:rsidR="00742835" w:rsidRPr="005D4AEC" w:rsidRDefault="00742835" w:rsidP="00920019">
            <w:pPr>
              <w:pStyle w:val="TableParagraph"/>
              <w:spacing w:line="246" w:lineRule="exact"/>
              <w:ind w:left="338"/>
            </w:pPr>
            <w:r w:rsidRPr="005D4AEC">
              <w:lastRenderedPageBreak/>
              <w:t>Проведение</w:t>
            </w:r>
          </w:p>
          <w:p w:rsidR="00742835" w:rsidRPr="005D4AEC" w:rsidRDefault="00742835" w:rsidP="00920019">
            <w:pPr>
              <w:pStyle w:val="TableParagraph"/>
              <w:ind w:left="338" w:right="178"/>
            </w:pPr>
            <w:r w:rsidRPr="005D4AEC">
              <w:t>мониторинга обученияпедагогическихработников</w:t>
            </w:r>
          </w:p>
          <w:p w:rsidR="00742835" w:rsidRPr="005D4AEC" w:rsidRDefault="00742835" w:rsidP="00920019">
            <w:pPr>
              <w:pStyle w:val="TableParagraph"/>
              <w:spacing w:before="1"/>
              <w:ind w:left="338" w:right="268"/>
            </w:pPr>
            <w:r w:rsidRPr="005D4AEC">
              <w:t>общеобразовательнойорганизации по</w:t>
            </w:r>
            <w:r w:rsidR="00FA53C9">
              <w:t>п</w:t>
            </w:r>
            <w:r w:rsidRPr="005D4AEC">
              <w:t>рограммам</w:t>
            </w:r>
          </w:p>
          <w:p w:rsidR="00742835" w:rsidRPr="005D4AEC" w:rsidRDefault="00742835" w:rsidP="00920019">
            <w:pPr>
              <w:pStyle w:val="TableParagraph"/>
              <w:ind w:left="338" w:right="926"/>
            </w:pPr>
            <w:r w:rsidRPr="005D4AEC">
              <w:t>повышенияквалификации,</w:t>
            </w:r>
          </w:p>
          <w:p w:rsidR="00742835" w:rsidRPr="005D4AEC" w:rsidRDefault="00742835" w:rsidP="00920019">
            <w:pPr>
              <w:pStyle w:val="TableParagraph"/>
              <w:spacing w:line="253" w:lineRule="exact"/>
              <w:ind w:left="338"/>
            </w:pPr>
            <w:r w:rsidRPr="005D4AEC">
              <w:t>размещеннымв</w:t>
            </w:r>
          </w:p>
          <w:p w:rsidR="00742835" w:rsidRPr="005D4AEC" w:rsidRDefault="00742835" w:rsidP="00920019">
            <w:pPr>
              <w:pStyle w:val="TableParagraph"/>
              <w:ind w:left="338" w:right="307"/>
            </w:pPr>
            <w:r w:rsidRPr="005D4AEC">
              <w:t>Федеральном реестредополнительныхпрофессиональныхпрограмм</w:t>
            </w:r>
          </w:p>
          <w:p w:rsidR="00742835" w:rsidRPr="00920019" w:rsidRDefault="00742835" w:rsidP="00920019">
            <w:pPr>
              <w:pStyle w:val="TableParagraph"/>
              <w:spacing w:line="252" w:lineRule="exact"/>
              <w:ind w:left="338" w:right="793"/>
            </w:pPr>
            <w:r w:rsidRPr="00920019">
              <w:rPr>
                <w:spacing w:val="-1"/>
              </w:rPr>
              <w:t>педагогического</w:t>
            </w:r>
            <w:r w:rsidRPr="00920019">
              <w:t>образования</w:t>
            </w:r>
          </w:p>
        </w:tc>
        <w:tc>
          <w:tcPr>
            <w:tcW w:w="1421" w:type="dxa"/>
          </w:tcPr>
          <w:p w:rsidR="00742835" w:rsidRPr="00C66B8C" w:rsidRDefault="00742835" w:rsidP="00920019">
            <w:pPr>
              <w:pStyle w:val="TableParagraph"/>
              <w:spacing w:line="247" w:lineRule="exact"/>
              <w:ind w:left="105"/>
              <w:rPr>
                <w:lang w:val="en-US"/>
              </w:rPr>
            </w:pPr>
            <w:r w:rsidRPr="00C66B8C">
              <w:rPr>
                <w:lang w:val="en-US"/>
              </w:rPr>
              <w:t>2024</w:t>
            </w:r>
          </w:p>
        </w:tc>
        <w:tc>
          <w:tcPr>
            <w:tcW w:w="1498" w:type="dxa"/>
          </w:tcPr>
          <w:p w:rsidR="00742835" w:rsidRPr="00C66B8C" w:rsidRDefault="00742835" w:rsidP="00920019">
            <w:pPr>
              <w:pStyle w:val="TableParagraph"/>
              <w:rPr>
                <w:lang w:val="en-US"/>
              </w:rPr>
            </w:pPr>
          </w:p>
        </w:tc>
        <w:tc>
          <w:tcPr>
            <w:tcW w:w="3543" w:type="dxa"/>
          </w:tcPr>
          <w:p w:rsidR="00742835" w:rsidRPr="00C66B8C" w:rsidRDefault="00742835" w:rsidP="00920019">
            <w:pPr>
              <w:pStyle w:val="TableParagraph"/>
              <w:spacing w:line="247" w:lineRule="exact"/>
              <w:ind w:left="105"/>
              <w:rPr>
                <w:lang w:val="en-US"/>
              </w:rPr>
            </w:pPr>
            <w:r w:rsidRPr="00C66B8C">
              <w:rPr>
                <w:lang w:val="en-US"/>
              </w:rPr>
              <w:t>Проведениемониторинга</w:t>
            </w:r>
          </w:p>
        </w:tc>
        <w:tc>
          <w:tcPr>
            <w:tcW w:w="2439" w:type="dxa"/>
          </w:tcPr>
          <w:p w:rsidR="00742835" w:rsidRPr="00C66B8C" w:rsidRDefault="00742835" w:rsidP="00920019">
            <w:pPr>
              <w:pStyle w:val="TableParagraph"/>
              <w:tabs>
                <w:tab w:val="left" w:pos="1568"/>
              </w:tabs>
              <w:ind w:left="107" w:right="96"/>
              <w:rPr>
                <w:lang w:val="en-US"/>
              </w:rPr>
            </w:pPr>
            <w:r w:rsidRPr="00C66B8C">
              <w:rPr>
                <w:lang w:val="en-US"/>
              </w:rPr>
              <w:t>Составление</w:t>
            </w:r>
            <w:r w:rsidRPr="00C66B8C">
              <w:rPr>
                <w:lang w:val="en-US"/>
              </w:rPr>
              <w:tab/>
            </w:r>
            <w:r w:rsidRPr="00C66B8C">
              <w:rPr>
                <w:spacing w:val="-1"/>
                <w:lang w:val="en-US"/>
              </w:rPr>
              <w:t>графика</w:t>
            </w:r>
            <w:r w:rsidRPr="00C66B8C">
              <w:rPr>
                <w:lang w:val="en-US"/>
              </w:rPr>
              <w:t>повышения</w:t>
            </w:r>
          </w:p>
          <w:p w:rsidR="00742835" w:rsidRPr="00C66B8C" w:rsidRDefault="00742835" w:rsidP="00920019">
            <w:pPr>
              <w:pStyle w:val="TableParagraph"/>
              <w:ind w:left="107"/>
              <w:rPr>
                <w:lang w:val="en-US"/>
              </w:rPr>
            </w:pPr>
            <w:r w:rsidRPr="00C66B8C">
              <w:rPr>
                <w:lang w:val="en-US"/>
              </w:rPr>
              <w:t>квалификации</w:t>
            </w:r>
          </w:p>
        </w:tc>
        <w:tc>
          <w:tcPr>
            <w:tcW w:w="1667" w:type="dxa"/>
          </w:tcPr>
          <w:p w:rsidR="00742835" w:rsidRPr="00C66B8C" w:rsidRDefault="00742835" w:rsidP="00920019">
            <w:pPr>
              <w:pStyle w:val="TableParagraph"/>
              <w:spacing w:line="246" w:lineRule="exact"/>
              <w:ind w:left="106"/>
              <w:rPr>
                <w:lang w:val="en-US"/>
              </w:rPr>
            </w:pPr>
            <w:r w:rsidRPr="00C66B8C">
              <w:rPr>
                <w:lang w:val="en-US"/>
              </w:rPr>
              <w:t>заместитель</w:t>
            </w:r>
          </w:p>
          <w:p w:rsidR="00742835" w:rsidRPr="00C66B8C" w:rsidRDefault="00742835" w:rsidP="00920019">
            <w:pPr>
              <w:pStyle w:val="TableParagraph"/>
              <w:tabs>
                <w:tab w:val="left" w:pos="1330"/>
              </w:tabs>
              <w:ind w:left="106" w:right="96"/>
              <w:rPr>
                <w:lang w:val="en-US"/>
              </w:rPr>
            </w:pPr>
            <w:r w:rsidRPr="00C66B8C">
              <w:rPr>
                <w:lang w:val="en-US"/>
              </w:rPr>
              <w:t>директора</w:t>
            </w:r>
            <w:r w:rsidRPr="00C66B8C">
              <w:rPr>
                <w:lang w:val="en-US"/>
              </w:rPr>
              <w:tab/>
            </w:r>
          </w:p>
          <w:p w:rsidR="00742835" w:rsidRPr="00C66B8C" w:rsidRDefault="00742835" w:rsidP="00920019">
            <w:pPr>
              <w:pStyle w:val="TableParagraph"/>
              <w:ind w:left="106" w:right="460"/>
              <w:rPr>
                <w:lang w:val="en-US"/>
              </w:rPr>
            </w:pPr>
          </w:p>
        </w:tc>
        <w:tc>
          <w:tcPr>
            <w:tcW w:w="1940" w:type="dxa"/>
          </w:tcPr>
          <w:p w:rsidR="00742835" w:rsidRPr="00C66B8C" w:rsidRDefault="00742835" w:rsidP="00920019">
            <w:pPr>
              <w:pStyle w:val="TableParagraph"/>
              <w:spacing w:line="246" w:lineRule="exact"/>
              <w:ind w:left="105"/>
              <w:rPr>
                <w:lang w:val="en-US"/>
              </w:rPr>
            </w:pPr>
            <w:r w:rsidRPr="00C66B8C">
              <w:rPr>
                <w:lang w:val="en-US"/>
              </w:rPr>
              <w:t>заместитель</w:t>
            </w:r>
          </w:p>
          <w:p w:rsidR="00742835" w:rsidRPr="00C66B8C" w:rsidRDefault="00742835" w:rsidP="00920019">
            <w:pPr>
              <w:pStyle w:val="TableParagraph"/>
              <w:ind w:left="105" w:right="84"/>
              <w:rPr>
                <w:lang w:val="en-US"/>
              </w:rPr>
            </w:pPr>
            <w:r w:rsidRPr="00C66B8C">
              <w:rPr>
                <w:lang w:val="en-US"/>
              </w:rPr>
              <w:t>директора</w:t>
            </w:r>
          </w:p>
        </w:tc>
      </w:tr>
      <w:tr w:rsidR="00742835" w:rsidRPr="00C66B8C">
        <w:trPr>
          <w:trHeight w:val="249"/>
        </w:trPr>
        <w:tc>
          <w:tcPr>
            <w:tcW w:w="152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42835" w:rsidRPr="00C66B8C" w:rsidRDefault="00742835" w:rsidP="00920019">
            <w:pPr>
              <w:pStyle w:val="TableParagraph"/>
              <w:jc w:val="center"/>
              <w:rPr>
                <w:sz w:val="18"/>
                <w:szCs w:val="18"/>
              </w:rPr>
            </w:pPr>
            <w:r w:rsidRPr="00C66B8C">
              <w:rPr>
                <w:b/>
                <w:bCs/>
              </w:rPr>
              <w:t>Магистральноенаправление«Учитель.Школьнаякоманда»/Развитиеиповышениеквалификации</w:t>
            </w:r>
          </w:p>
        </w:tc>
      </w:tr>
      <w:tr w:rsidR="00742835" w:rsidRPr="00C66B8C">
        <w:trPr>
          <w:trHeight w:val="249"/>
        </w:trPr>
        <w:tc>
          <w:tcPr>
            <w:tcW w:w="2703" w:type="dxa"/>
          </w:tcPr>
          <w:p w:rsidR="00742835" w:rsidRPr="005D4AEC" w:rsidRDefault="00742835" w:rsidP="00920019">
            <w:pPr>
              <w:pStyle w:val="TableParagraph"/>
              <w:ind w:left="338" w:right="101"/>
            </w:pPr>
            <w:r w:rsidRPr="005D4AEC">
              <w:t>Повышение мотивациипедагога внеобходимости участиявконкурсном</w:t>
            </w:r>
          </w:p>
          <w:p w:rsidR="00742835" w:rsidRPr="00920019" w:rsidRDefault="00742835" w:rsidP="00920019">
            <w:pPr>
              <w:pStyle w:val="TableParagraph"/>
              <w:ind w:left="338"/>
            </w:pPr>
            <w:r w:rsidRPr="00920019">
              <w:t>движении.</w:t>
            </w:r>
          </w:p>
        </w:tc>
        <w:tc>
          <w:tcPr>
            <w:tcW w:w="1421" w:type="dxa"/>
          </w:tcPr>
          <w:p w:rsidR="00742835" w:rsidRPr="00920019" w:rsidRDefault="00742835" w:rsidP="00920019">
            <w:pPr>
              <w:pStyle w:val="TableParagraph"/>
              <w:spacing w:line="247" w:lineRule="exact"/>
              <w:ind w:left="105"/>
            </w:pPr>
            <w:r w:rsidRPr="00920019">
              <w:t>2024-2027</w:t>
            </w:r>
          </w:p>
        </w:tc>
        <w:tc>
          <w:tcPr>
            <w:tcW w:w="1498" w:type="dxa"/>
          </w:tcPr>
          <w:p w:rsidR="00742835" w:rsidRPr="00920019" w:rsidRDefault="00742835" w:rsidP="00920019">
            <w:pPr>
              <w:pStyle w:val="TableParagraph"/>
            </w:pPr>
          </w:p>
        </w:tc>
        <w:tc>
          <w:tcPr>
            <w:tcW w:w="3543" w:type="dxa"/>
          </w:tcPr>
          <w:p w:rsidR="00742835" w:rsidRPr="005D4AEC" w:rsidRDefault="00742835" w:rsidP="00920019">
            <w:pPr>
              <w:pStyle w:val="TableParagraph"/>
              <w:tabs>
                <w:tab w:val="left" w:pos="2636"/>
              </w:tabs>
              <w:ind w:left="105" w:right="97"/>
            </w:pPr>
            <w:r w:rsidRPr="005D4AEC">
              <w:t>Создание</w:t>
            </w:r>
            <w:r w:rsidRPr="005D4AEC">
              <w:tab/>
            </w:r>
            <w:r w:rsidRPr="00C66B8C">
              <w:rPr>
                <w:spacing w:val="-1"/>
              </w:rPr>
              <w:t>системы</w:t>
            </w:r>
            <w:r w:rsidRPr="005D4AEC">
              <w:t>мотивирования/</w:t>
            </w:r>
            <w:r>
              <w:t>стимулировании</w:t>
            </w:r>
            <w:r w:rsidRPr="005D4AEC">
              <w:t>япедагогическихработников,</w:t>
            </w:r>
          </w:p>
        </w:tc>
        <w:tc>
          <w:tcPr>
            <w:tcW w:w="2439" w:type="dxa"/>
          </w:tcPr>
          <w:p w:rsidR="00742835" w:rsidRPr="005D4AEC" w:rsidRDefault="00742835" w:rsidP="00920019">
            <w:pPr>
              <w:pStyle w:val="TableParagraph"/>
              <w:spacing w:line="247" w:lineRule="exact"/>
              <w:ind w:left="107"/>
            </w:pPr>
            <w:r w:rsidRPr="005D4AEC">
              <w:t>Локальный акто</w:t>
            </w:r>
          </w:p>
          <w:p w:rsidR="00742835" w:rsidRPr="005D4AEC" w:rsidRDefault="00742835" w:rsidP="00920019">
            <w:pPr>
              <w:pStyle w:val="TableParagraph"/>
              <w:spacing w:before="1"/>
              <w:ind w:left="107" w:right="109"/>
            </w:pPr>
            <w:r w:rsidRPr="005D4AEC">
              <w:t>системе материальногоинематериального</w:t>
            </w:r>
          </w:p>
          <w:p w:rsidR="00742835" w:rsidRPr="005D4AEC" w:rsidRDefault="00742835" w:rsidP="00920019">
            <w:pPr>
              <w:pStyle w:val="TableParagraph"/>
              <w:ind w:left="107" w:right="500"/>
            </w:pPr>
            <w:r w:rsidRPr="005D4AEC">
              <w:t>стимулированияучастниковпрофессиональныхконкурсов,</w:t>
            </w:r>
          </w:p>
          <w:p w:rsidR="00742835" w:rsidRPr="005D4AEC" w:rsidRDefault="00742835" w:rsidP="00920019">
            <w:pPr>
              <w:pStyle w:val="TableParagraph"/>
              <w:ind w:left="107" w:right="171"/>
            </w:pPr>
            <w:r w:rsidRPr="005D4AEC">
              <w:t>синхронизация его сположением об оплатетруда и коллективнымдоговором.</w:t>
            </w:r>
          </w:p>
        </w:tc>
        <w:tc>
          <w:tcPr>
            <w:tcW w:w="1667" w:type="dxa"/>
          </w:tcPr>
          <w:p w:rsidR="00742835" w:rsidRPr="00C66B8C" w:rsidRDefault="00742835" w:rsidP="00920019">
            <w:pPr>
              <w:pStyle w:val="TableParagraph"/>
              <w:spacing w:line="242" w:lineRule="auto"/>
              <w:ind w:left="106" w:right="243"/>
              <w:rPr>
                <w:lang w:val="en-US"/>
              </w:rPr>
            </w:pPr>
            <w:r w:rsidRPr="00C66B8C">
              <w:rPr>
                <w:lang w:val="en-US"/>
              </w:rPr>
              <w:t>ПредседательПК</w:t>
            </w:r>
          </w:p>
          <w:p w:rsidR="00742835" w:rsidRPr="00C66B8C" w:rsidRDefault="00742835" w:rsidP="00920019">
            <w:pPr>
              <w:pStyle w:val="TableParagraph"/>
              <w:ind w:left="106" w:right="354"/>
              <w:rPr>
                <w:lang w:val="en-US"/>
              </w:rPr>
            </w:pPr>
          </w:p>
        </w:tc>
        <w:tc>
          <w:tcPr>
            <w:tcW w:w="1940" w:type="dxa"/>
          </w:tcPr>
          <w:p w:rsidR="00742835" w:rsidRPr="00C66B8C" w:rsidRDefault="00742835" w:rsidP="00920019">
            <w:pPr>
              <w:pStyle w:val="TableParagraph"/>
              <w:spacing w:line="242" w:lineRule="auto"/>
              <w:ind w:left="105" w:right="336"/>
              <w:rPr>
                <w:lang w:val="en-US"/>
              </w:rPr>
            </w:pPr>
            <w:r w:rsidRPr="00C66B8C">
              <w:rPr>
                <w:lang w:val="en-US"/>
              </w:rPr>
              <w:t>Директор</w:t>
            </w:r>
          </w:p>
        </w:tc>
      </w:tr>
      <w:tr w:rsidR="00742835" w:rsidRPr="00C66B8C">
        <w:trPr>
          <w:trHeight w:val="249"/>
        </w:trPr>
        <w:tc>
          <w:tcPr>
            <w:tcW w:w="15211" w:type="dxa"/>
            <w:gridSpan w:val="7"/>
          </w:tcPr>
          <w:p w:rsidR="00742835" w:rsidRPr="00C66B8C" w:rsidRDefault="00742835" w:rsidP="00920019">
            <w:pPr>
              <w:pStyle w:val="TableParagraph"/>
              <w:spacing w:line="235" w:lineRule="exact"/>
              <w:ind w:left="2092" w:right="2087"/>
              <w:jc w:val="center"/>
              <w:rPr>
                <w:b/>
                <w:bCs/>
              </w:rPr>
            </w:pPr>
            <w:r w:rsidRPr="00C66B8C">
              <w:rPr>
                <w:b/>
                <w:bCs/>
              </w:rPr>
              <w:t>Ключевоеусловие«Образовательнаясреда»/Реализациягосударственно</w:t>
            </w:r>
            <w:r>
              <w:rPr>
                <w:b/>
                <w:bCs/>
              </w:rPr>
              <w:t>–</w:t>
            </w:r>
            <w:r w:rsidRPr="00C66B8C">
              <w:rPr>
                <w:b/>
                <w:bCs/>
              </w:rPr>
              <w:t>общественногоуправления</w:t>
            </w:r>
          </w:p>
        </w:tc>
      </w:tr>
      <w:tr w:rsidR="00742835" w:rsidRPr="00C66B8C">
        <w:trPr>
          <w:trHeight w:val="249"/>
        </w:trPr>
        <w:tc>
          <w:tcPr>
            <w:tcW w:w="2703" w:type="dxa"/>
            <w:tcBorders>
              <w:top w:val="single" w:sz="4" w:space="0" w:color="auto"/>
              <w:bottom w:val="single" w:sz="4" w:space="0" w:color="auto"/>
            </w:tcBorders>
          </w:tcPr>
          <w:p w:rsidR="00742835" w:rsidRPr="00210772" w:rsidRDefault="00742835" w:rsidP="00920019">
            <w:pPr>
              <w:pStyle w:val="TableParagraph"/>
              <w:spacing w:line="246" w:lineRule="exact"/>
              <w:ind w:left="338"/>
            </w:pPr>
            <w:r w:rsidRPr="00FA53CD">
              <w:t xml:space="preserve">Реализация модели Школа полного дня на основе интеграции урочной и внеурочной деятельности обучающихся, программ </w:t>
            </w:r>
            <w:r w:rsidRPr="00FA53CD">
              <w:lastRenderedPageBreak/>
              <w:t>дополнительного образования детей, включая пребывание в группах продленного дня</w:t>
            </w:r>
          </w:p>
        </w:tc>
        <w:tc>
          <w:tcPr>
            <w:tcW w:w="1421" w:type="dxa"/>
            <w:tcBorders>
              <w:top w:val="single" w:sz="4" w:space="0" w:color="auto"/>
              <w:bottom w:val="single" w:sz="4" w:space="0" w:color="auto"/>
            </w:tcBorders>
          </w:tcPr>
          <w:p w:rsidR="00742835" w:rsidRPr="00C66B8C" w:rsidRDefault="00742835" w:rsidP="0092001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498" w:type="dxa"/>
            <w:tcBorders>
              <w:top w:val="single" w:sz="4" w:space="0" w:color="auto"/>
              <w:bottom w:val="single" w:sz="4" w:space="0" w:color="auto"/>
            </w:tcBorders>
          </w:tcPr>
          <w:p w:rsidR="00742835" w:rsidRPr="00C66B8C" w:rsidRDefault="00742835" w:rsidP="00920019">
            <w:pPr>
              <w:widowControl w:val="0"/>
              <w:autoSpaceDE w:val="0"/>
              <w:autoSpaceDN w:val="0"/>
              <w:spacing w:after="0" w:line="240" w:lineRule="auto"/>
              <w:rPr>
                <w:sz w:val="2"/>
                <w:szCs w:val="2"/>
              </w:rPr>
            </w:pPr>
          </w:p>
        </w:tc>
        <w:tc>
          <w:tcPr>
            <w:tcW w:w="3543" w:type="dxa"/>
            <w:tcBorders>
              <w:top w:val="single" w:sz="4" w:space="0" w:color="auto"/>
              <w:bottom w:val="single" w:sz="4" w:space="0" w:color="auto"/>
            </w:tcBorders>
          </w:tcPr>
          <w:p w:rsidR="00742835" w:rsidRPr="00C66B8C" w:rsidRDefault="00742835" w:rsidP="0092001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</w:tcPr>
          <w:p w:rsidR="00742835" w:rsidRPr="00C66B8C" w:rsidRDefault="00742835" w:rsidP="0092001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667" w:type="dxa"/>
            <w:tcBorders>
              <w:top w:val="single" w:sz="4" w:space="0" w:color="auto"/>
              <w:bottom w:val="single" w:sz="4" w:space="0" w:color="auto"/>
            </w:tcBorders>
          </w:tcPr>
          <w:p w:rsidR="00742835" w:rsidRPr="00C66B8C" w:rsidRDefault="00742835" w:rsidP="00920019">
            <w:pPr>
              <w:pStyle w:val="TableParagraph"/>
              <w:rPr>
                <w:sz w:val="18"/>
                <w:szCs w:val="18"/>
              </w:rPr>
            </w:pPr>
          </w:p>
        </w:tc>
        <w:tc>
          <w:tcPr>
            <w:tcW w:w="1940" w:type="dxa"/>
            <w:tcBorders>
              <w:top w:val="single" w:sz="4" w:space="0" w:color="auto"/>
              <w:bottom w:val="single" w:sz="4" w:space="0" w:color="auto"/>
            </w:tcBorders>
          </w:tcPr>
          <w:p w:rsidR="00742835" w:rsidRPr="00C66B8C" w:rsidRDefault="00742835" w:rsidP="00920019">
            <w:pPr>
              <w:pStyle w:val="TableParagraph"/>
              <w:rPr>
                <w:sz w:val="18"/>
                <w:szCs w:val="18"/>
              </w:rPr>
            </w:pPr>
          </w:p>
        </w:tc>
      </w:tr>
      <w:tr w:rsidR="00742835" w:rsidRPr="00C66B8C">
        <w:trPr>
          <w:trHeight w:val="249"/>
        </w:trPr>
        <w:tc>
          <w:tcPr>
            <w:tcW w:w="15211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742835" w:rsidRPr="00C66B8C" w:rsidRDefault="00742835" w:rsidP="00920019">
            <w:pPr>
              <w:pStyle w:val="TableParagraph"/>
              <w:jc w:val="center"/>
              <w:rPr>
                <w:sz w:val="18"/>
                <w:szCs w:val="18"/>
              </w:rPr>
            </w:pPr>
            <w:r w:rsidRPr="00C66B8C">
              <w:rPr>
                <w:b/>
                <w:bCs/>
              </w:rPr>
              <w:lastRenderedPageBreak/>
              <w:t>Ключевоеусловие«Школьныйклимат»/Формированиепсихологическиблагоприятногошкольногоклимата</w:t>
            </w:r>
          </w:p>
        </w:tc>
      </w:tr>
      <w:tr w:rsidR="00742835" w:rsidRPr="00C66B8C">
        <w:trPr>
          <w:trHeight w:val="249"/>
        </w:trPr>
        <w:tc>
          <w:tcPr>
            <w:tcW w:w="2703" w:type="dxa"/>
          </w:tcPr>
          <w:p w:rsidR="00742835" w:rsidRPr="005D4AEC" w:rsidRDefault="00742835" w:rsidP="00920019">
            <w:pPr>
              <w:pStyle w:val="TableParagraph"/>
              <w:ind w:left="338" w:right="885"/>
            </w:pPr>
            <w:r w:rsidRPr="005D4AEC">
              <w:t>Введение в ШРдолжности</w:t>
            </w:r>
          </w:p>
          <w:p w:rsidR="00742835" w:rsidRPr="005D4AEC" w:rsidRDefault="00742835" w:rsidP="00920019">
            <w:pPr>
              <w:pStyle w:val="TableParagraph"/>
              <w:spacing w:line="238" w:lineRule="exact"/>
              <w:ind w:left="338"/>
            </w:pPr>
            <w:r w:rsidRPr="005D4AEC">
              <w:t>дефектолога,логопеда</w:t>
            </w:r>
            <w:r>
              <w:t>, психолога</w:t>
            </w:r>
          </w:p>
        </w:tc>
        <w:tc>
          <w:tcPr>
            <w:tcW w:w="1421" w:type="dxa"/>
          </w:tcPr>
          <w:p w:rsidR="00742835" w:rsidRPr="00C66B8C" w:rsidRDefault="00742835" w:rsidP="00920019">
            <w:pPr>
              <w:pStyle w:val="TableParagraph"/>
              <w:spacing w:line="247" w:lineRule="exact"/>
              <w:ind w:left="105"/>
              <w:rPr>
                <w:lang w:val="en-US"/>
              </w:rPr>
            </w:pPr>
            <w:r w:rsidRPr="00C66B8C">
              <w:rPr>
                <w:lang w:val="en-US"/>
              </w:rPr>
              <w:t>2025-2026</w:t>
            </w:r>
          </w:p>
        </w:tc>
        <w:tc>
          <w:tcPr>
            <w:tcW w:w="1498" w:type="dxa"/>
          </w:tcPr>
          <w:p w:rsidR="00742835" w:rsidRPr="00C66B8C" w:rsidRDefault="00742835" w:rsidP="00920019">
            <w:pPr>
              <w:pStyle w:val="TableParagraph"/>
              <w:rPr>
                <w:lang w:val="en-US"/>
              </w:rPr>
            </w:pPr>
          </w:p>
        </w:tc>
        <w:tc>
          <w:tcPr>
            <w:tcW w:w="3543" w:type="dxa"/>
          </w:tcPr>
          <w:p w:rsidR="00742835" w:rsidRPr="00C66B8C" w:rsidRDefault="00742835" w:rsidP="00920019">
            <w:pPr>
              <w:pStyle w:val="TableParagraph"/>
              <w:spacing w:line="247" w:lineRule="exact"/>
              <w:ind w:left="105"/>
              <w:rPr>
                <w:lang w:val="en-US"/>
              </w:rPr>
            </w:pPr>
            <w:r w:rsidRPr="00C66B8C">
              <w:rPr>
                <w:lang w:val="en-US"/>
              </w:rPr>
              <w:t>Изменение ШР</w:t>
            </w:r>
          </w:p>
        </w:tc>
        <w:tc>
          <w:tcPr>
            <w:tcW w:w="2439" w:type="dxa"/>
          </w:tcPr>
          <w:p w:rsidR="00742835" w:rsidRPr="00C66B8C" w:rsidRDefault="00742835" w:rsidP="00920019">
            <w:pPr>
              <w:pStyle w:val="TableParagraph"/>
              <w:spacing w:line="247" w:lineRule="exact"/>
              <w:ind w:left="107"/>
              <w:rPr>
                <w:lang w:val="en-US"/>
              </w:rPr>
            </w:pPr>
            <w:r w:rsidRPr="00C66B8C">
              <w:rPr>
                <w:lang w:val="en-US"/>
              </w:rPr>
              <w:t>ШР</w:t>
            </w:r>
          </w:p>
        </w:tc>
        <w:tc>
          <w:tcPr>
            <w:tcW w:w="1667" w:type="dxa"/>
          </w:tcPr>
          <w:p w:rsidR="00742835" w:rsidRPr="00C66B8C" w:rsidRDefault="00742835" w:rsidP="00920019">
            <w:pPr>
              <w:pStyle w:val="TableParagraph"/>
              <w:ind w:left="106" w:right="502"/>
              <w:rPr>
                <w:lang w:val="en-US"/>
              </w:rPr>
            </w:pPr>
            <w:r w:rsidRPr="00C66B8C">
              <w:rPr>
                <w:lang w:val="en-US"/>
              </w:rPr>
              <w:t>Директор</w:t>
            </w:r>
          </w:p>
          <w:p w:rsidR="00742835" w:rsidRPr="00C66B8C" w:rsidRDefault="00742835" w:rsidP="00920019">
            <w:pPr>
              <w:pStyle w:val="TableParagraph"/>
              <w:spacing w:line="238" w:lineRule="exact"/>
              <w:ind w:left="106"/>
              <w:rPr>
                <w:lang w:val="en-US"/>
              </w:rPr>
            </w:pPr>
          </w:p>
        </w:tc>
        <w:tc>
          <w:tcPr>
            <w:tcW w:w="1940" w:type="dxa"/>
          </w:tcPr>
          <w:p w:rsidR="00742835" w:rsidRPr="00C66B8C" w:rsidRDefault="00742835" w:rsidP="00920019">
            <w:pPr>
              <w:pStyle w:val="TableParagraph"/>
              <w:ind w:left="105" w:right="336"/>
              <w:rPr>
                <w:lang w:val="en-US"/>
              </w:rPr>
            </w:pPr>
            <w:r w:rsidRPr="00C66B8C">
              <w:rPr>
                <w:lang w:val="en-US"/>
              </w:rPr>
              <w:t>Директор</w:t>
            </w:r>
          </w:p>
        </w:tc>
      </w:tr>
    </w:tbl>
    <w:p w:rsidR="00742835" w:rsidRPr="00D4125C" w:rsidRDefault="00742835" w:rsidP="00793EB2">
      <w:pPr>
        <w:widowControl w:val="0"/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sectPr w:rsidR="00742835" w:rsidRPr="00D4125C" w:rsidSect="00E3729D">
      <w:pgSz w:w="16838" w:h="11906" w:orient="landscape"/>
      <w:pgMar w:top="1134" w:right="851" w:bottom="567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73C9" w:rsidRDefault="006C73C9">
      <w:pPr>
        <w:spacing w:after="0" w:line="240" w:lineRule="auto"/>
      </w:pPr>
      <w:r>
        <w:separator/>
      </w:r>
    </w:p>
  </w:endnote>
  <w:endnote w:type="continuationSeparator" w:id="1">
    <w:p w:rsidR="006C73C9" w:rsidRDefault="006C73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等线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C36" w:rsidRDefault="00980008">
    <w:pPr>
      <w:pStyle w:val="ad"/>
      <w:jc w:val="center"/>
    </w:pPr>
    <w:r>
      <w:fldChar w:fldCharType="begin"/>
    </w:r>
    <w:r w:rsidR="00E81C36">
      <w:instrText>PAGE   \* MERGEFORMAT</w:instrText>
    </w:r>
    <w:r>
      <w:fldChar w:fldCharType="separate"/>
    </w:r>
    <w:r w:rsidR="00EA7BEF">
      <w:rPr>
        <w:noProof/>
      </w:rPr>
      <w:t>2</w:t>
    </w:r>
    <w:r>
      <w:rPr>
        <w:noProof/>
      </w:rPr>
      <w:fldChar w:fldCharType="end"/>
    </w:r>
  </w:p>
  <w:p w:rsidR="00E81C36" w:rsidRDefault="00E81C36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73C9" w:rsidRDefault="006C73C9">
      <w:pPr>
        <w:spacing w:after="0" w:line="240" w:lineRule="auto"/>
      </w:pPr>
      <w:r>
        <w:separator/>
      </w:r>
    </w:p>
  </w:footnote>
  <w:footnote w:type="continuationSeparator" w:id="1">
    <w:p w:rsidR="006C73C9" w:rsidRDefault="006C73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1C36" w:rsidRDefault="00E81C36" w:rsidP="00793EB2">
    <w:pPr>
      <w:pStyle w:val="ab"/>
    </w:pPr>
  </w:p>
  <w:p w:rsidR="00E81C36" w:rsidRDefault="00E81C3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37FAF"/>
    <w:multiLevelType w:val="hybridMultilevel"/>
    <w:tmpl w:val="6E96E5E2"/>
    <w:lvl w:ilvl="0" w:tplc="04190001">
      <w:start w:val="1"/>
      <w:numFmt w:val="bullet"/>
      <w:lvlText w:val="·"/>
      <w:lvlJc w:val="left"/>
      <w:pPr>
        <w:ind w:left="230" w:hanging="200"/>
      </w:pPr>
      <w:rPr>
        <w:rFonts w:ascii="Symbol" w:hAnsi="Symbol" w:cs="Symbol" w:hint="default"/>
      </w:rPr>
    </w:lvl>
    <w:lvl w:ilvl="1" w:tplc="9B78CF56">
      <w:numFmt w:val="decimal"/>
      <w:lvlText w:val=""/>
      <w:lvlJc w:val="left"/>
    </w:lvl>
    <w:lvl w:ilvl="2" w:tplc="CCF0942C">
      <w:numFmt w:val="decimal"/>
      <w:lvlText w:val=""/>
      <w:lvlJc w:val="left"/>
    </w:lvl>
    <w:lvl w:ilvl="3" w:tplc="F5741304">
      <w:numFmt w:val="decimal"/>
      <w:lvlText w:val=""/>
      <w:lvlJc w:val="left"/>
    </w:lvl>
    <w:lvl w:ilvl="4" w:tplc="FE966BE4">
      <w:numFmt w:val="decimal"/>
      <w:lvlText w:val=""/>
      <w:lvlJc w:val="left"/>
    </w:lvl>
    <w:lvl w:ilvl="5" w:tplc="7D189928">
      <w:numFmt w:val="decimal"/>
      <w:lvlText w:val=""/>
      <w:lvlJc w:val="left"/>
    </w:lvl>
    <w:lvl w:ilvl="6" w:tplc="F81CCE42">
      <w:numFmt w:val="decimal"/>
      <w:lvlText w:val=""/>
      <w:lvlJc w:val="left"/>
    </w:lvl>
    <w:lvl w:ilvl="7" w:tplc="6F9AFBB2">
      <w:numFmt w:val="decimal"/>
      <w:lvlText w:val=""/>
      <w:lvlJc w:val="left"/>
    </w:lvl>
    <w:lvl w:ilvl="8" w:tplc="899A3DC0">
      <w:numFmt w:val="decimal"/>
      <w:lvlText w:val=""/>
      <w:lvlJc w:val="left"/>
    </w:lvl>
  </w:abstractNum>
  <w:abstractNum w:abstractNumId="1">
    <w:nsid w:val="1FFC3006"/>
    <w:multiLevelType w:val="multilevel"/>
    <w:tmpl w:val="40A2DB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0751584"/>
    <w:multiLevelType w:val="multilevel"/>
    <w:tmpl w:val="5336D9AC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25B2"/>
    <w:rsid w:val="000154AE"/>
    <w:rsid w:val="0003213C"/>
    <w:rsid w:val="00040501"/>
    <w:rsid w:val="0005022E"/>
    <w:rsid w:val="00056116"/>
    <w:rsid w:val="000655A4"/>
    <w:rsid w:val="00070C5E"/>
    <w:rsid w:val="000763F5"/>
    <w:rsid w:val="000818CC"/>
    <w:rsid w:val="00081F09"/>
    <w:rsid w:val="0008752B"/>
    <w:rsid w:val="000A5F8B"/>
    <w:rsid w:val="000D2B38"/>
    <w:rsid w:val="000D5391"/>
    <w:rsid w:val="000D57BA"/>
    <w:rsid w:val="000E6856"/>
    <w:rsid w:val="000F0DBA"/>
    <w:rsid w:val="00114649"/>
    <w:rsid w:val="0011701E"/>
    <w:rsid w:val="0012007B"/>
    <w:rsid w:val="00127045"/>
    <w:rsid w:val="0012722C"/>
    <w:rsid w:val="001625AF"/>
    <w:rsid w:val="00163702"/>
    <w:rsid w:val="001825B2"/>
    <w:rsid w:val="001A687A"/>
    <w:rsid w:val="001A7EA6"/>
    <w:rsid w:val="001C3D92"/>
    <w:rsid w:val="001D71FA"/>
    <w:rsid w:val="001F5E20"/>
    <w:rsid w:val="00210772"/>
    <w:rsid w:val="002120BE"/>
    <w:rsid w:val="002439CF"/>
    <w:rsid w:val="00253405"/>
    <w:rsid w:val="00275972"/>
    <w:rsid w:val="002855D8"/>
    <w:rsid w:val="002A73EC"/>
    <w:rsid w:val="002B18AE"/>
    <w:rsid w:val="002B318B"/>
    <w:rsid w:val="002E40CF"/>
    <w:rsid w:val="002F5754"/>
    <w:rsid w:val="00344DE2"/>
    <w:rsid w:val="00352213"/>
    <w:rsid w:val="00352F93"/>
    <w:rsid w:val="00356612"/>
    <w:rsid w:val="003664FE"/>
    <w:rsid w:val="00375931"/>
    <w:rsid w:val="00390009"/>
    <w:rsid w:val="003924F7"/>
    <w:rsid w:val="00393A22"/>
    <w:rsid w:val="003E0205"/>
    <w:rsid w:val="003F29FB"/>
    <w:rsid w:val="003F789B"/>
    <w:rsid w:val="00403305"/>
    <w:rsid w:val="00407ED5"/>
    <w:rsid w:val="00410179"/>
    <w:rsid w:val="00412A4A"/>
    <w:rsid w:val="0041567B"/>
    <w:rsid w:val="00426C95"/>
    <w:rsid w:val="0043376E"/>
    <w:rsid w:val="0044103D"/>
    <w:rsid w:val="00447F40"/>
    <w:rsid w:val="00460FF5"/>
    <w:rsid w:val="00482DB4"/>
    <w:rsid w:val="00495419"/>
    <w:rsid w:val="00496494"/>
    <w:rsid w:val="004A1535"/>
    <w:rsid w:val="004A3410"/>
    <w:rsid w:val="004A728E"/>
    <w:rsid w:val="004B0E2F"/>
    <w:rsid w:val="004C2689"/>
    <w:rsid w:val="004C4E25"/>
    <w:rsid w:val="004C6F92"/>
    <w:rsid w:val="0052017B"/>
    <w:rsid w:val="00524341"/>
    <w:rsid w:val="00525F1F"/>
    <w:rsid w:val="00530824"/>
    <w:rsid w:val="005426E5"/>
    <w:rsid w:val="00560F05"/>
    <w:rsid w:val="00584D4B"/>
    <w:rsid w:val="005A4096"/>
    <w:rsid w:val="005A592B"/>
    <w:rsid w:val="005D4AEC"/>
    <w:rsid w:val="005E4D59"/>
    <w:rsid w:val="005E757B"/>
    <w:rsid w:val="005F5C2C"/>
    <w:rsid w:val="005F685A"/>
    <w:rsid w:val="00601CC4"/>
    <w:rsid w:val="006073D3"/>
    <w:rsid w:val="006176F1"/>
    <w:rsid w:val="006356EB"/>
    <w:rsid w:val="00677BA3"/>
    <w:rsid w:val="006B0C6C"/>
    <w:rsid w:val="006B126A"/>
    <w:rsid w:val="006C73C9"/>
    <w:rsid w:val="00742835"/>
    <w:rsid w:val="0075658D"/>
    <w:rsid w:val="007616F3"/>
    <w:rsid w:val="0076222E"/>
    <w:rsid w:val="00763C57"/>
    <w:rsid w:val="00783A58"/>
    <w:rsid w:val="00793EB2"/>
    <w:rsid w:val="007B5764"/>
    <w:rsid w:val="007C0A3F"/>
    <w:rsid w:val="007C12B7"/>
    <w:rsid w:val="007C2F50"/>
    <w:rsid w:val="007C3589"/>
    <w:rsid w:val="007C6F12"/>
    <w:rsid w:val="007D67A3"/>
    <w:rsid w:val="007E04B0"/>
    <w:rsid w:val="00804544"/>
    <w:rsid w:val="00805851"/>
    <w:rsid w:val="00806D01"/>
    <w:rsid w:val="00824F72"/>
    <w:rsid w:val="00841659"/>
    <w:rsid w:val="00845247"/>
    <w:rsid w:val="008561C9"/>
    <w:rsid w:val="00864F88"/>
    <w:rsid w:val="00875C87"/>
    <w:rsid w:val="0088204F"/>
    <w:rsid w:val="008B1BA2"/>
    <w:rsid w:val="008B40E7"/>
    <w:rsid w:val="0091554C"/>
    <w:rsid w:val="00920019"/>
    <w:rsid w:val="009267D1"/>
    <w:rsid w:val="00964B21"/>
    <w:rsid w:val="009701D4"/>
    <w:rsid w:val="0097280E"/>
    <w:rsid w:val="00973CC0"/>
    <w:rsid w:val="00977D3C"/>
    <w:rsid w:val="00980008"/>
    <w:rsid w:val="0098739A"/>
    <w:rsid w:val="00994317"/>
    <w:rsid w:val="009B095C"/>
    <w:rsid w:val="009B1394"/>
    <w:rsid w:val="009C0A5D"/>
    <w:rsid w:val="009C5D4D"/>
    <w:rsid w:val="009E58EE"/>
    <w:rsid w:val="009E5918"/>
    <w:rsid w:val="009E71F2"/>
    <w:rsid w:val="00A02265"/>
    <w:rsid w:val="00A0338A"/>
    <w:rsid w:val="00A10122"/>
    <w:rsid w:val="00A233F9"/>
    <w:rsid w:val="00A3510E"/>
    <w:rsid w:val="00A559CC"/>
    <w:rsid w:val="00A66C55"/>
    <w:rsid w:val="00A9450E"/>
    <w:rsid w:val="00A95747"/>
    <w:rsid w:val="00AD00AA"/>
    <w:rsid w:val="00AE38A8"/>
    <w:rsid w:val="00AE6740"/>
    <w:rsid w:val="00AE71C7"/>
    <w:rsid w:val="00B06847"/>
    <w:rsid w:val="00B27F68"/>
    <w:rsid w:val="00B54822"/>
    <w:rsid w:val="00B660FA"/>
    <w:rsid w:val="00B82654"/>
    <w:rsid w:val="00B941AF"/>
    <w:rsid w:val="00B94813"/>
    <w:rsid w:val="00B97C81"/>
    <w:rsid w:val="00BA1C41"/>
    <w:rsid w:val="00BA52C5"/>
    <w:rsid w:val="00BA69C8"/>
    <w:rsid w:val="00BB1A9D"/>
    <w:rsid w:val="00BC2071"/>
    <w:rsid w:val="00C231F6"/>
    <w:rsid w:val="00C36D1B"/>
    <w:rsid w:val="00C465E1"/>
    <w:rsid w:val="00C57A4B"/>
    <w:rsid w:val="00C66B8C"/>
    <w:rsid w:val="00C776F7"/>
    <w:rsid w:val="00CA13F1"/>
    <w:rsid w:val="00CA2CD8"/>
    <w:rsid w:val="00CA4F3E"/>
    <w:rsid w:val="00CC46AB"/>
    <w:rsid w:val="00CC5D0C"/>
    <w:rsid w:val="00CE1258"/>
    <w:rsid w:val="00D05772"/>
    <w:rsid w:val="00D05ED5"/>
    <w:rsid w:val="00D231CC"/>
    <w:rsid w:val="00D232AF"/>
    <w:rsid w:val="00D258EB"/>
    <w:rsid w:val="00D26372"/>
    <w:rsid w:val="00D34140"/>
    <w:rsid w:val="00D4125C"/>
    <w:rsid w:val="00D476E0"/>
    <w:rsid w:val="00D5399F"/>
    <w:rsid w:val="00D54EA9"/>
    <w:rsid w:val="00D55F97"/>
    <w:rsid w:val="00D62D67"/>
    <w:rsid w:val="00D90F0F"/>
    <w:rsid w:val="00DA7B95"/>
    <w:rsid w:val="00DB1B0D"/>
    <w:rsid w:val="00DC5F51"/>
    <w:rsid w:val="00DE2401"/>
    <w:rsid w:val="00DF4A80"/>
    <w:rsid w:val="00DF76CA"/>
    <w:rsid w:val="00E06E80"/>
    <w:rsid w:val="00E13C12"/>
    <w:rsid w:val="00E1645C"/>
    <w:rsid w:val="00E23C0B"/>
    <w:rsid w:val="00E3729D"/>
    <w:rsid w:val="00E71123"/>
    <w:rsid w:val="00E731FD"/>
    <w:rsid w:val="00E75AE2"/>
    <w:rsid w:val="00E81AC4"/>
    <w:rsid w:val="00E81C36"/>
    <w:rsid w:val="00EA5866"/>
    <w:rsid w:val="00EA7BEF"/>
    <w:rsid w:val="00EA7F2E"/>
    <w:rsid w:val="00EC1A1F"/>
    <w:rsid w:val="00EC2EC3"/>
    <w:rsid w:val="00EC4FE6"/>
    <w:rsid w:val="00EE3BC4"/>
    <w:rsid w:val="00EF1024"/>
    <w:rsid w:val="00F046CD"/>
    <w:rsid w:val="00F16BA3"/>
    <w:rsid w:val="00F362DC"/>
    <w:rsid w:val="00F3683D"/>
    <w:rsid w:val="00F669FD"/>
    <w:rsid w:val="00F74A70"/>
    <w:rsid w:val="00F907E1"/>
    <w:rsid w:val="00FA53C9"/>
    <w:rsid w:val="00FA53CD"/>
    <w:rsid w:val="00FB305E"/>
    <w:rsid w:val="00FB353B"/>
    <w:rsid w:val="00FE5571"/>
    <w:rsid w:val="00FE5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372"/>
    <w:pPr>
      <w:spacing w:after="160" w:line="259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26372"/>
    <w:pPr>
      <w:keepNext/>
      <w:keepLines/>
      <w:spacing w:before="480" w:after="200"/>
      <w:outlineLvl w:val="0"/>
    </w:pPr>
    <w:rPr>
      <w:rFonts w:ascii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D26372"/>
    <w:pPr>
      <w:keepNext/>
      <w:keepLines/>
      <w:spacing w:before="360" w:after="200"/>
      <w:outlineLvl w:val="1"/>
    </w:pPr>
    <w:rPr>
      <w:rFonts w:ascii="Arial" w:hAnsi="Arial" w:cs="Arial"/>
      <w:sz w:val="34"/>
      <w:szCs w:val="34"/>
    </w:rPr>
  </w:style>
  <w:style w:type="paragraph" w:styleId="3">
    <w:name w:val="heading 3"/>
    <w:basedOn w:val="a"/>
    <w:next w:val="a"/>
    <w:link w:val="30"/>
    <w:uiPriority w:val="99"/>
    <w:qFormat/>
    <w:rsid w:val="00D26372"/>
    <w:pPr>
      <w:keepNext/>
      <w:keepLines/>
      <w:spacing w:before="320" w:after="200"/>
      <w:outlineLvl w:val="2"/>
    </w:pPr>
    <w:rPr>
      <w:rFonts w:ascii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9"/>
    <w:qFormat/>
    <w:rsid w:val="00D26372"/>
    <w:pPr>
      <w:keepNext/>
      <w:keepLines/>
      <w:spacing w:before="320" w:after="200"/>
      <w:outlineLvl w:val="3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D26372"/>
    <w:pPr>
      <w:keepNext/>
      <w:keepLines/>
      <w:spacing w:before="320" w:after="200"/>
      <w:outlineLvl w:val="4"/>
    </w:pPr>
    <w:rPr>
      <w:rFonts w:ascii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D26372"/>
    <w:pPr>
      <w:keepNext/>
      <w:keepLines/>
      <w:spacing w:before="320" w:after="200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link w:val="70"/>
    <w:uiPriority w:val="99"/>
    <w:qFormat/>
    <w:rsid w:val="00D26372"/>
    <w:pPr>
      <w:keepNext/>
      <w:keepLines/>
      <w:spacing w:before="320" w:after="200"/>
      <w:outlineLvl w:val="6"/>
    </w:pPr>
    <w:rPr>
      <w:rFonts w:ascii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9"/>
    <w:qFormat/>
    <w:rsid w:val="00D26372"/>
    <w:pPr>
      <w:keepNext/>
      <w:keepLines/>
      <w:spacing w:before="320" w:after="200"/>
      <w:outlineLvl w:val="7"/>
    </w:pPr>
    <w:rPr>
      <w:rFonts w:ascii="Arial" w:hAnsi="Arial" w:cs="Arial"/>
      <w:i/>
      <w:iCs/>
    </w:rPr>
  </w:style>
  <w:style w:type="paragraph" w:styleId="9">
    <w:name w:val="heading 9"/>
    <w:basedOn w:val="a"/>
    <w:next w:val="a"/>
    <w:link w:val="90"/>
    <w:uiPriority w:val="99"/>
    <w:qFormat/>
    <w:rsid w:val="00D26372"/>
    <w:pPr>
      <w:keepNext/>
      <w:keepLines/>
      <w:spacing w:before="320" w:after="200"/>
      <w:outlineLvl w:val="8"/>
    </w:pPr>
    <w:rPr>
      <w:rFonts w:ascii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D26372"/>
    <w:rPr>
      <w:rFonts w:ascii="Arial" w:hAnsi="Arial" w:cs="Arial"/>
      <w:sz w:val="40"/>
      <w:szCs w:val="40"/>
    </w:rPr>
  </w:style>
  <w:style w:type="character" w:customStyle="1" w:styleId="Heading2Char">
    <w:name w:val="Heading 2 Char"/>
    <w:uiPriority w:val="99"/>
    <w:locked/>
    <w:rsid w:val="00D26372"/>
    <w:rPr>
      <w:rFonts w:ascii="Arial" w:hAnsi="Arial" w:cs="Arial"/>
      <w:sz w:val="34"/>
      <w:szCs w:val="34"/>
    </w:rPr>
  </w:style>
  <w:style w:type="character" w:customStyle="1" w:styleId="Heading3Char">
    <w:name w:val="Heading 3 Char"/>
    <w:uiPriority w:val="99"/>
    <w:locked/>
    <w:rsid w:val="00D26372"/>
    <w:rPr>
      <w:rFonts w:ascii="Arial" w:hAnsi="Arial" w:cs="Arial"/>
      <w:sz w:val="30"/>
      <w:szCs w:val="30"/>
    </w:rPr>
  </w:style>
  <w:style w:type="character" w:customStyle="1" w:styleId="Heading4Char">
    <w:name w:val="Heading 4 Char"/>
    <w:uiPriority w:val="99"/>
    <w:locked/>
    <w:rsid w:val="00D26372"/>
    <w:rPr>
      <w:rFonts w:ascii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9"/>
    <w:locked/>
    <w:rsid w:val="00D26372"/>
    <w:rPr>
      <w:rFonts w:ascii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9"/>
    <w:locked/>
    <w:rsid w:val="00D26372"/>
    <w:rPr>
      <w:rFonts w:ascii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9"/>
    <w:locked/>
    <w:rsid w:val="00D26372"/>
    <w:rPr>
      <w:rFonts w:ascii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9"/>
    <w:locked/>
    <w:rsid w:val="00D26372"/>
    <w:rPr>
      <w:rFonts w:ascii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9"/>
    <w:locked/>
    <w:rsid w:val="00D26372"/>
    <w:rPr>
      <w:rFonts w:ascii="Arial" w:hAnsi="Arial" w:cs="Arial"/>
      <w:i/>
      <w:iCs/>
      <w:sz w:val="21"/>
      <w:szCs w:val="21"/>
    </w:rPr>
  </w:style>
  <w:style w:type="character" w:customStyle="1" w:styleId="TitleChar">
    <w:name w:val="Title Char"/>
    <w:uiPriority w:val="99"/>
    <w:rsid w:val="00D26372"/>
    <w:rPr>
      <w:sz w:val="48"/>
      <w:szCs w:val="48"/>
    </w:rPr>
  </w:style>
  <w:style w:type="character" w:customStyle="1" w:styleId="SubtitleChar">
    <w:name w:val="Subtitle Char"/>
    <w:uiPriority w:val="99"/>
    <w:rsid w:val="00D26372"/>
    <w:rPr>
      <w:sz w:val="24"/>
      <w:szCs w:val="24"/>
    </w:rPr>
  </w:style>
  <w:style w:type="character" w:customStyle="1" w:styleId="QuoteChar">
    <w:name w:val="Quote Char"/>
    <w:uiPriority w:val="99"/>
    <w:rsid w:val="00D26372"/>
    <w:rPr>
      <w:i/>
      <w:iCs/>
    </w:rPr>
  </w:style>
  <w:style w:type="character" w:customStyle="1" w:styleId="IntenseQuoteChar">
    <w:name w:val="Intense Quote Char"/>
    <w:uiPriority w:val="99"/>
    <w:rsid w:val="00D26372"/>
    <w:rPr>
      <w:i/>
      <w:iCs/>
    </w:rPr>
  </w:style>
  <w:style w:type="character" w:customStyle="1" w:styleId="HeaderChar">
    <w:name w:val="Header Char"/>
    <w:basedOn w:val="a0"/>
    <w:uiPriority w:val="99"/>
    <w:rsid w:val="00D26372"/>
  </w:style>
  <w:style w:type="character" w:customStyle="1" w:styleId="CaptionChar">
    <w:name w:val="Caption Char"/>
    <w:uiPriority w:val="99"/>
    <w:rsid w:val="00D26372"/>
  </w:style>
  <w:style w:type="character" w:customStyle="1" w:styleId="FootnoteTextChar">
    <w:name w:val="Footnote Text Char"/>
    <w:uiPriority w:val="99"/>
    <w:rsid w:val="00D26372"/>
    <w:rPr>
      <w:sz w:val="18"/>
      <w:szCs w:val="18"/>
    </w:rPr>
  </w:style>
  <w:style w:type="character" w:customStyle="1" w:styleId="EndnoteTextChar">
    <w:name w:val="Endnote Text Char"/>
    <w:uiPriority w:val="99"/>
    <w:rsid w:val="00D26372"/>
    <w:rPr>
      <w:sz w:val="20"/>
      <w:szCs w:val="20"/>
    </w:rPr>
  </w:style>
  <w:style w:type="character" w:customStyle="1" w:styleId="10">
    <w:name w:val="Заголовок 1 Знак"/>
    <w:link w:val="1"/>
    <w:uiPriority w:val="99"/>
    <w:locked/>
    <w:rsid w:val="00D26372"/>
    <w:rPr>
      <w:rFonts w:ascii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9"/>
    <w:locked/>
    <w:rsid w:val="00D26372"/>
    <w:rPr>
      <w:rFonts w:ascii="Arial" w:hAnsi="Arial" w:cs="Arial"/>
      <w:sz w:val="34"/>
      <w:szCs w:val="34"/>
    </w:rPr>
  </w:style>
  <w:style w:type="character" w:customStyle="1" w:styleId="30">
    <w:name w:val="Заголовок 3 Знак"/>
    <w:link w:val="3"/>
    <w:uiPriority w:val="99"/>
    <w:locked/>
    <w:rsid w:val="00D26372"/>
    <w:rPr>
      <w:rFonts w:ascii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9"/>
    <w:locked/>
    <w:rsid w:val="00D26372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locked/>
    <w:rsid w:val="00D26372"/>
    <w:rPr>
      <w:rFonts w:ascii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9"/>
    <w:locked/>
    <w:rsid w:val="00D26372"/>
    <w:rPr>
      <w:rFonts w:ascii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9"/>
    <w:locked/>
    <w:rsid w:val="00D26372"/>
    <w:rPr>
      <w:rFonts w:ascii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9"/>
    <w:locked/>
    <w:rsid w:val="00D26372"/>
    <w:rPr>
      <w:rFonts w:ascii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9"/>
    <w:locked/>
    <w:rsid w:val="00D26372"/>
    <w:rPr>
      <w:rFonts w:ascii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99"/>
    <w:qFormat/>
    <w:rsid w:val="00D26372"/>
    <w:pPr>
      <w:ind w:left="720"/>
    </w:pPr>
  </w:style>
  <w:style w:type="paragraph" w:styleId="a4">
    <w:name w:val="No Spacing"/>
    <w:uiPriority w:val="99"/>
    <w:qFormat/>
    <w:rsid w:val="00D26372"/>
    <w:rPr>
      <w:rFonts w:cs="Calibri"/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99"/>
    <w:qFormat/>
    <w:rsid w:val="00D26372"/>
    <w:pPr>
      <w:spacing w:before="300" w:after="200"/>
    </w:pPr>
    <w:rPr>
      <w:sz w:val="48"/>
      <w:szCs w:val="48"/>
    </w:rPr>
  </w:style>
  <w:style w:type="character" w:customStyle="1" w:styleId="a6">
    <w:name w:val="Название Знак"/>
    <w:link w:val="a5"/>
    <w:uiPriority w:val="99"/>
    <w:locked/>
    <w:rsid w:val="00D26372"/>
    <w:rPr>
      <w:sz w:val="48"/>
      <w:szCs w:val="48"/>
    </w:rPr>
  </w:style>
  <w:style w:type="paragraph" w:styleId="a7">
    <w:name w:val="Subtitle"/>
    <w:basedOn w:val="a"/>
    <w:next w:val="a"/>
    <w:link w:val="a8"/>
    <w:uiPriority w:val="99"/>
    <w:qFormat/>
    <w:rsid w:val="00D2637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99"/>
    <w:locked/>
    <w:rsid w:val="00D26372"/>
    <w:rPr>
      <w:sz w:val="24"/>
      <w:szCs w:val="24"/>
    </w:rPr>
  </w:style>
  <w:style w:type="paragraph" w:styleId="21">
    <w:name w:val="Quote"/>
    <w:basedOn w:val="a"/>
    <w:next w:val="a"/>
    <w:link w:val="22"/>
    <w:uiPriority w:val="99"/>
    <w:qFormat/>
    <w:rsid w:val="00D26372"/>
    <w:pPr>
      <w:ind w:left="720" w:right="720"/>
    </w:pPr>
    <w:rPr>
      <w:i/>
      <w:iCs/>
      <w:sz w:val="20"/>
      <w:szCs w:val="20"/>
      <w:lang w:eastAsia="ru-RU"/>
    </w:rPr>
  </w:style>
  <w:style w:type="character" w:customStyle="1" w:styleId="22">
    <w:name w:val="Цитата 2 Знак"/>
    <w:link w:val="21"/>
    <w:uiPriority w:val="99"/>
    <w:locked/>
    <w:rsid w:val="00D26372"/>
    <w:rPr>
      <w:i/>
      <w:iCs/>
    </w:rPr>
  </w:style>
  <w:style w:type="paragraph" w:styleId="a9">
    <w:name w:val="Intense Quote"/>
    <w:basedOn w:val="a"/>
    <w:next w:val="a"/>
    <w:link w:val="aa"/>
    <w:uiPriority w:val="99"/>
    <w:qFormat/>
    <w:rsid w:val="00D2637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iCs/>
      <w:sz w:val="20"/>
      <w:szCs w:val="20"/>
      <w:lang w:eastAsia="ru-RU"/>
    </w:rPr>
  </w:style>
  <w:style w:type="character" w:customStyle="1" w:styleId="aa">
    <w:name w:val="Выделенная цитата Знак"/>
    <w:link w:val="a9"/>
    <w:uiPriority w:val="99"/>
    <w:locked/>
    <w:rsid w:val="00D26372"/>
    <w:rPr>
      <w:i/>
      <w:iCs/>
    </w:rPr>
  </w:style>
  <w:style w:type="paragraph" w:styleId="ab">
    <w:name w:val="header"/>
    <w:basedOn w:val="a"/>
    <w:link w:val="ac"/>
    <w:uiPriority w:val="99"/>
    <w:rsid w:val="00D2637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locked/>
    <w:rsid w:val="00D26372"/>
  </w:style>
  <w:style w:type="paragraph" w:styleId="ad">
    <w:name w:val="footer"/>
    <w:basedOn w:val="a"/>
    <w:link w:val="ae"/>
    <w:uiPriority w:val="99"/>
    <w:rsid w:val="00D2637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locked/>
    <w:rsid w:val="00D26372"/>
  </w:style>
  <w:style w:type="paragraph" w:styleId="af">
    <w:name w:val="caption"/>
    <w:basedOn w:val="a"/>
    <w:next w:val="a"/>
    <w:uiPriority w:val="99"/>
    <w:qFormat/>
    <w:rsid w:val="00D26372"/>
    <w:pPr>
      <w:spacing w:line="276" w:lineRule="auto"/>
    </w:pPr>
    <w:rPr>
      <w:b/>
      <w:bCs/>
      <w:color w:val="5B9BD5"/>
      <w:sz w:val="18"/>
      <w:szCs w:val="18"/>
    </w:rPr>
  </w:style>
  <w:style w:type="character" w:customStyle="1" w:styleId="ae">
    <w:name w:val="Нижний колонтитул Знак"/>
    <w:link w:val="ad"/>
    <w:uiPriority w:val="99"/>
    <w:locked/>
    <w:rsid w:val="00D26372"/>
  </w:style>
  <w:style w:type="table" w:styleId="af0">
    <w:name w:val="Table Grid"/>
    <w:basedOn w:val="a1"/>
    <w:uiPriority w:val="99"/>
    <w:rsid w:val="00D26372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99"/>
    <w:rsid w:val="00D26372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99"/>
    <w:rsid w:val="00D26372"/>
    <w:rPr>
      <w:rFonts w:cs="Calibri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99"/>
    <w:rsid w:val="00D26372"/>
    <w:rPr>
      <w:rFonts w:cs="Calibri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D26372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Таблица простая 41"/>
    <w:uiPriority w:val="99"/>
    <w:rsid w:val="00D26372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Таблица простая 51"/>
    <w:uiPriority w:val="99"/>
    <w:rsid w:val="00D26372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">
    <w:name w:val="Таблица-сетка 1 светлая1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1">
    <w:name w:val="Grid Table 1 Light - Accent 1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2">
    <w:name w:val="Grid Table 1 Light - Accent 2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3">
    <w:name w:val="Grid Table 1 Light - Accent 3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4">
    <w:name w:val="Grid Table 1 Light - Accent 4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5">
    <w:name w:val="Grid Table 1 Light - Accent 5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-Accent6">
    <w:name w:val="Grid Table 1 Light - Accent 6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">
    <w:name w:val="Таблица-сетка 21"/>
    <w:uiPriority w:val="99"/>
    <w:rsid w:val="00D26372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1">
    <w:name w:val="Grid Table 2 - Accent 1"/>
    <w:uiPriority w:val="99"/>
    <w:rsid w:val="00D26372"/>
    <w:rPr>
      <w:rFonts w:cs="Calibri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2">
    <w:name w:val="Grid Table 2 - Accent 2"/>
    <w:uiPriority w:val="99"/>
    <w:rsid w:val="00D26372"/>
    <w:rPr>
      <w:rFonts w:cs="Calibri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3">
    <w:name w:val="Grid Table 2 - Accent 3"/>
    <w:uiPriority w:val="99"/>
    <w:rsid w:val="00D26372"/>
    <w:rPr>
      <w:rFonts w:cs="Calibri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4">
    <w:name w:val="Grid Table 2 - Accent 4"/>
    <w:uiPriority w:val="99"/>
    <w:rsid w:val="00D26372"/>
    <w:rPr>
      <w:rFonts w:cs="Calibri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5">
    <w:name w:val="Grid Table 2 - Accent 5"/>
    <w:uiPriority w:val="99"/>
    <w:rsid w:val="00D26372"/>
    <w:rPr>
      <w:rFonts w:cs="Calibri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2-Accent6">
    <w:name w:val="Grid Table 2 - Accent 6"/>
    <w:uiPriority w:val="99"/>
    <w:rsid w:val="00D26372"/>
    <w:rPr>
      <w:rFonts w:cs="Calibri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Таблица-сетка 31"/>
    <w:uiPriority w:val="99"/>
    <w:rsid w:val="00D26372"/>
    <w:rPr>
      <w:rFonts w:cs="Calibri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1">
    <w:name w:val="Grid Table 3 - Accent 1"/>
    <w:uiPriority w:val="99"/>
    <w:rsid w:val="00D26372"/>
    <w:rPr>
      <w:rFonts w:cs="Calibri"/>
    </w:rPr>
    <w:tblPr>
      <w:tblStyleRowBandSize w:val="1"/>
      <w:tblStyleColBandSize w:val="1"/>
      <w:tblBorders>
        <w:bottom w:val="single" w:sz="4" w:space="0" w:color="68A2D8"/>
        <w:insideH w:val="single" w:sz="4" w:space="0" w:color="68A2D8"/>
        <w:insideV w:val="single" w:sz="4" w:space="0" w:color="68A2D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2">
    <w:name w:val="Grid Table 3 - Accent 2"/>
    <w:uiPriority w:val="99"/>
    <w:rsid w:val="00D26372"/>
    <w:rPr>
      <w:rFonts w:cs="Calibri"/>
    </w:rPr>
    <w:tblPr>
      <w:tblStyleRowBandSize w:val="1"/>
      <w:tblStyleColBandSize w:val="1"/>
      <w:tblBorders>
        <w:bottom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3">
    <w:name w:val="Grid Table 3 - Accent 3"/>
    <w:uiPriority w:val="99"/>
    <w:rsid w:val="00D26372"/>
    <w:rPr>
      <w:rFonts w:cs="Calibri"/>
    </w:rPr>
    <w:tblPr>
      <w:tblStyleRowBandSize w:val="1"/>
      <w:tblStyleColBandSize w:val="1"/>
      <w:tblBorders>
        <w:bottom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4">
    <w:name w:val="Grid Table 3 - Accent 4"/>
    <w:uiPriority w:val="99"/>
    <w:rsid w:val="00D26372"/>
    <w:rPr>
      <w:rFonts w:cs="Calibri"/>
    </w:rPr>
    <w:tblPr>
      <w:tblStyleRowBandSize w:val="1"/>
      <w:tblStyleColBandSize w:val="1"/>
      <w:tblBorders>
        <w:bottom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5">
    <w:name w:val="Grid Table 3 - Accent 5"/>
    <w:uiPriority w:val="99"/>
    <w:rsid w:val="00D26372"/>
    <w:rPr>
      <w:rFonts w:cs="Calibri"/>
    </w:rPr>
    <w:tblPr>
      <w:tblStyleRowBandSize w:val="1"/>
      <w:tblStyleColBandSize w:val="1"/>
      <w:tblBorders>
        <w:bottom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3-Accent6">
    <w:name w:val="Grid Table 3 - Accent 6"/>
    <w:uiPriority w:val="99"/>
    <w:rsid w:val="00D26372"/>
    <w:rPr>
      <w:rFonts w:cs="Calibri"/>
    </w:rPr>
    <w:tblPr>
      <w:tblStyleRowBandSize w:val="1"/>
      <w:tblStyleColBandSize w:val="1"/>
      <w:tblBorders>
        <w:bottom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">
    <w:name w:val="Таблица-сетка 41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1">
    <w:name w:val="Grid Table 4 - Accent 1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  <w:insideV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2">
    <w:name w:val="Grid Table 4 - Accent 2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  <w:insideV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3">
    <w:name w:val="Grid Table 4 - Accent 3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  <w:insideV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4">
    <w:name w:val="Grid Table 4 - Accent 4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  <w:insideV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5">
    <w:name w:val="Grid Table 4 - Accent 5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">
    <w:name w:val="Grid Table 4 - Accent 6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">
    <w:name w:val="Таблица-сетка 5 темная1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1">
    <w:name w:val="Grid Table 5 Dark- Accent 1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2">
    <w:name w:val="Grid Table 5 Dark - Accent 2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3">
    <w:name w:val="Grid Table 5 Dark - Accent 3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4">
    <w:name w:val="Grid Table 5 Dark- Accent 4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5">
    <w:name w:val="Grid Table 5 Dark - Accent 5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5Dark-Accent6">
    <w:name w:val="Grid Table 5 Dark - Accent 6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1">
    <w:name w:val="Grid Table 6 Colorful - Accent 1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ACCCEA"/>
        <w:left w:val="single" w:sz="4" w:space="0" w:color="ACCCEA"/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2">
    <w:name w:val="Grid Table 6 Colorful - Accent 2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3">
    <w:name w:val="Grid Table 6 Colorful - Accent 3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A5A5A5"/>
        <w:left w:val="single" w:sz="4" w:space="0" w:color="A5A5A5"/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4">
    <w:name w:val="Grid Table 6 Colorful - Accent 4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5">
    <w:name w:val="Grid Table 6 Colorful - Accent 5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  <w:insideH w:val="single" w:sz="4" w:space="0" w:color="4472C4"/>
        <w:insideV w:val="single" w:sz="4" w:space="0" w:color="4472C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6Colorful-Accent6">
    <w:name w:val="Grid Table 6 Colorful - Accent 6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70AD47"/>
        <w:left w:val="single" w:sz="4" w:space="0" w:color="70AD47"/>
        <w:bottom w:val="single" w:sz="4" w:space="0" w:color="70AD47"/>
        <w:right w:val="single" w:sz="4" w:space="0" w:color="70AD47"/>
        <w:insideH w:val="single" w:sz="4" w:space="0" w:color="70AD47"/>
        <w:insideV w:val="single" w:sz="4" w:space="0" w:color="70AD4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">
    <w:name w:val="Таблица-сетка 7 цветная1"/>
    <w:uiPriority w:val="99"/>
    <w:rsid w:val="00D26372"/>
    <w:rPr>
      <w:rFonts w:cs="Calibri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1">
    <w:name w:val="Grid Table 7 Colorful - Accent 1"/>
    <w:uiPriority w:val="99"/>
    <w:rsid w:val="00D26372"/>
    <w:rPr>
      <w:rFonts w:cs="Calibri"/>
    </w:rPr>
    <w:tblPr>
      <w:tblStyleRowBandSize w:val="1"/>
      <w:tblStyleColBandSize w:val="1"/>
      <w:tblBorders>
        <w:bottom w:val="single" w:sz="4" w:space="0" w:color="ACCCEA"/>
        <w:right w:val="single" w:sz="4" w:space="0" w:color="ACCCEA"/>
        <w:insideH w:val="single" w:sz="4" w:space="0" w:color="ACCCEA"/>
        <w:insideV w:val="single" w:sz="4" w:space="0" w:color="ACCCE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2">
    <w:name w:val="Grid Table 7 Colorful - Accent 2"/>
    <w:uiPriority w:val="99"/>
    <w:rsid w:val="00D26372"/>
    <w:rPr>
      <w:rFonts w:cs="Calibri"/>
    </w:rPr>
    <w:tblPr>
      <w:tblStyleRowBandSize w:val="1"/>
      <w:tblStyleColBandSize w:val="1"/>
      <w:tblBorders>
        <w:bottom w:val="single" w:sz="4" w:space="0" w:color="F4B184"/>
        <w:right w:val="single" w:sz="4" w:space="0" w:color="F4B184"/>
        <w:insideH w:val="single" w:sz="4" w:space="0" w:color="F4B184"/>
        <w:insideV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3">
    <w:name w:val="Grid Table 7 Colorful - Accent 3"/>
    <w:uiPriority w:val="99"/>
    <w:rsid w:val="00D26372"/>
    <w:rPr>
      <w:rFonts w:cs="Calibri"/>
    </w:rPr>
    <w:tblPr>
      <w:tblStyleRowBandSize w:val="1"/>
      <w:tblStyleColBandSize w:val="1"/>
      <w:tblBorders>
        <w:bottom w:val="single" w:sz="4" w:space="0" w:color="A5A5A5"/>
        <w:right w:val="single" w:sz="4" w:space="0" w:color="A5A5A5"/>
        <w:insideH w:val="single" w:sz="4" w:space="0" w:color="A5A5A5"/>
        <w:insideV w:val="single" w:sz="4" w:space="0" w:color="A5A5A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4">
    <w:name w:val="Grid Table 7 Colorful - Accent 4"/>
    <w:uiPriority w:val="99"/>
    <w:rsid w:val="00D26372"/>
    <w:rPr>
      <w:rFonts w:cs="Calibri"/>
    </w:rPr>
    <w:tblPr>
      <w:tblStyleRowBandSize w:val="1"/>
      <w:tblStyleColBandSize w:val="1"/>
      <w:tblBorders>
        <w:bottom w:val="single" w:sz="4" w:space="0" w:color="FFD865"/>
        <w:right w:val="single" w:sz="4" w:space="0" w:color="FFD865"/>
        <w:insideH w:val="single" w:sz="4" w:space="0" w:color="FFD865"/>
        <w:insideV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5">
    <w:name w:val="Grid Table 7 Colorful - Accent 5"/>
    <w:uiPriority w:val="99"/>
    <w:rsid w:val="00D26372"/>
    <w:rPr>
      <w:rFonts w:cs="Calibri"/>
    </w:rPr>
    <w:tblPr>
      <w:tblStyleRowBandSize w:val="1"/>
      <w:tblStyleColBandSize w:val="1"/>
      <w:tblBorders>
        <w:bottom w:val="single" w:sz="4" w:space="0" w:color="95AFDD"/>
        <w:right w:val="single" w:sz="4" w:space="0" w:color="95AFDD"/>
        <w:insideH w:val="single" w:sz="4" w:space="0" w:color="95AFDD"/>
        <w:insideV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7Colorful-Accent6">
    <w:name w:val="Grid Table 7 Colorful - Accent 6"/>
    <w:uiPriority w:val="99"/>
    <w:rsid w:val="00D26372"/>
    <w:rPr>
      <w:rFonts w:cs="Calibri"/>
    </w:rPr>
    <w:tblPr>
      <w:tblStyleRowBandSize w:val="1"/>
      <w:tblStyleColBandSize w:val="1"/>
      <w:tblBorders>
        <w:bottom w:val="single" w:sz="4" w:space="0" w:color="ADD394"/>
        <w:right w:val="single" w:sz="4" w:space="0" w:color="ADD394"/>
        <w:insideH w:val="single" w:sz="4" w:space="0" w:color="ADD394"/>
        <w:insideV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110">
    <w:name w:val="Список-таблица 1 светлая1"/>
    <w:uiPriority w:val="99"/>
    <w:rsid w:val="00D26372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1">
    <w:name w:val="List Table 1 Light - Accent 1"/>
    <w:uiPriority w:val="99"/>
    <w:rsid w:val="00D26372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2">
    <w:name w:val="List Table 1 Light - Accent 2"/>
    <w:uiPriority w:val="99"/>
    <w:rsid w:val="00D26372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3">
    <w:name w:val="List Table 1 Light - Accent 3"/>
    <w:uiPriority w:val="99"/>
    <w:rsid w:val="00D26372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4">
    <w:name w:val="List Table 1 Light - Accent 4"/>
    <w:uiPriority w:val="99"/>
    <w:rsid w:val="00D26372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5">
    <w:name w:val="List Table 1 Light - Accent 5"/>
    <w:uiPriority w:val="99"/>
    <w:rsid w:val="00D26372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1Light-Accent6">
    <w:name w:val="List Table 1 Light - Accent 6"/>
    <w:uiPriority w:val="99"/>
    <w:rsid w:val="00D26372"/>
    <w:rPr>
      <w:rFonts w:cs="Calibri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0">
    <w:name w:val="Список-таблица 21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1">
    <w:name w:val="List Table 2 - Accent 1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A2C6E7"/>
        <w:bottom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2">
    <w:name w:val="List Table 2 - Accent 2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F4B58A"/>
        <w:bottom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3">
    <w:name w:val="List Table 2 - Accent 3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4">
    <w:name w:val="List Table 2 - Accent 4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FFDB6F"/>
        <w:bottom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5">
    <w:name w:val="List Table 2 - Accent 5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95AFDD"/>
        <w:bottom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2-Accent6">
    <w:name w:val="List Table 2 - Accent 6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ADD394"/>
        <w:bottom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0">
    <w:name w:val="Список-таблица 31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1">
    <w:name w:val="List Table 3 - Accent 1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5B9BD5"/>
        <w:left w:val="single" w:sz="4" w:space="0" w:color="5B9BD5"/>
        <w:bottom w:val="single" w:sz="4" w:space="0" w:color="5B9BD5"/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2">
    <w:name w:val="List Table 3 - Accent 2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F4B184"/>
        <w:left w:val="single" w:sz="4" w:space="0" w:color="F4B184"/>
        <w:bottom w:val="single" w:sz="4" w:space="0" w:color="F4B184"/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3">
    <w:name w:val="List Table 3 - Accent 3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C9C9C9"/>
        <w:left w:val="single" w:sz="4" w:space="0" w:color="C9C9C9"/>
        <w:bottom w:val="single" w:sz="4" w:space="0" w:color="C9C9C9"/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4">
    <w:name w:val="List Table 3 - Accent 4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FFD865"/>
        <w:left w:val="single" w:sz="4" w:space="0" w:color="FFD865"/>
        <w:bottom w:val="single" w:sz="4" w:space="0" w:color="FFD865"/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5">
    <w:name w:val="List Table 3 - Accent 5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8DA9DB"/>
        <w:left w:val="single" w:sz="4" w:space="0" w:color="8DA9DB"/>
        <w:bottom w:val="single" w:sz="4" w:space="0" w:color="8DA9DB"/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3-Accent6">
    <w:name w:val="List Table 3 - Accent 6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A9D08E"/>
        <w:left w:val="single" w:sz="4" w:space="0" w:color="A9D08E"/>
        <w:bottom w:val="single" w:sz="4" w:space="0" w:color="A9D08E"/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410">
    <w:name w:val="Список-таблица 41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1">
    <w:name w:val="List Table 4 - Accent 1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2">
    <w:name w:val="List Table 4 - Accent 2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F4B58A"/>
        <w:left w:val="single" w:sz="4" w:space="0" w:color="F4B58A"/>
        <w:bottom w:val="single" w:sz="4" w:space="0" w:color="F4B58A"/>
        <w:right w:val="single" w:sz="4" w:space="0" w:color="F4B58A"/>
        <w:insideH w:val="single" w:sz="4" w:space="0" w:color="F4B58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3">
    <w:name w:val="List Table 4 - Accent 3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CCCCCC"/>
        <w:left w:val="single" w:sz="4" w:space="0" w:color="CCCCCC"/>
        <w:bottom w:val="single" w:sz="4" w:space="0" w:color="CCCCCC"/>
        <w:right w:val="single" w:sz="4" w:space="0" w:color="CCCCCC"/>
        <w:insideH w:val="single" w:sz="4" w:space="0" w:color="CCCCCC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4">
    <w:name w:val="List Table 4 - Accent 4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FFDB6F"/>
        <w:left w:val="single" w:sz="4" w:space="0" w:color="FFDB6F"/>
        <w:bottom w:val="single" w:sz="4" w:space="0" w:color="FFDB6F"/>
        <w:right w:val="single" w:sz="4" w:space="0" w:color="FFDB6F"/>
        <w:insideH w:val="single" w:sz="4" w:space="0" w:color="FFDB6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5">
    <w:name w:val="List Table 4 - Accent 5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95AFDD"/>
        <w:left w:val="single" w:sz="4" w:space="0" w:color="95AFDD"/>
        <w:bottom w:val="single" w:sz="4" w:space="0" w:color="95AFDD"/>
        <w:right w:val="single" w:sz="4" w:space="0" w:color="95AFDD"/>
        <w:insideH w:val="single" w:sz="4" w:space="0" w:color="95AFD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4-Accent6">
    <w:name w:val="List Table 4 - Accent 6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ADD394"/>
        <w:left w:val="single" w:sz="4" w:space="0" w:color="ADD394"/>
        <w:bottom w:val="single" w:sz="4" w:space="0" w:color="ADD394"/>
        <w:right w:val="single" w:sz="4" w:space="0" w:color="ADD394"/>
        <w:insideH w:val="single" w:sz="4" w:space="0" w:color="ADD39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510">
    <w:name w:val="Список-таблица 5 темная1"/>
    <w:uiPriority w:val="99"/>
    <w:rsid w:val="00D26372"/>
    <w:rPr>
      <w:rFonts w:cs="Calibri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1">
    <w:name w:val="List Table 5 Dark - Accent 1"/>
    <w:uiPriority w:val="99"/>
    <w:rsid w:val="00D26372"/>
    <w:rPr>
      <w:rFonts w:cs="Calibri"/>
    </w:rPr>
    <w:tblPr>
      <w:tblStyleRowBandSize w:val="1"/>
      <w:tblStyleColBandSize w:val="1"/>
      <w:tblBorders>
        <w:top w:val="single" w:sz="32" w:space="0" w:color="5B9BD5"/>
        <w:left w:val="single" w:sz="32" w:space="0" w:color="5B9BD5"/>
        <w:bottom w:val="single" w:sz="32" w:space="0" w:color="5B9BD5"/>
        <w:right w:val="single" w:sz="32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2">
    <w:name w:val="List Table 5 Dark - Accent 2"/>
    <w:uiPriority w:val="99"/>
    <w:rsid w:val="00D26372"/>
    <w:rPr>
      <w:rFonts w:cs="Calibri"/>
    </w:rPr>
    <w:tblPr>
      <w:tblStyleRowBandSize w:val="1"/>
      <w:tblStyleColBandSize w:val="1"/>
      <w:tblBorders>
        <w:top w:val="single" w:sz="32" w:space="0" w:color="F4B184"/>
        <w:left w:val="single" w:sz="32" w:space="0" w:color="F4B184"/>
        <w:bottom w:val="single" w:sz="32" w:space="0" w:color="F4B184"/>
        <w:right w:val="single" w:sz="32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3">
    <w:name w:val="List Table 5 Dark - Accent 3"/>
    <w:uiPriority w:val="99"/>
    <w:rsid w:val="00D26372"/>
    <w:rPr>
      <w:rFonts w:cs="Calibri"/>
    </w:rPr>
    <w:tblPr>
      <w:tblStyleRowBandSize w:val="1"/>
      <w:tblStyleColBandSize w:val="1"/>
      <w:tblBorders>
        <w:top w:val="single" w:sz="32" w:space="0" w:color="C9C9C9"/>
        <w:left w:val="single" w:sz="32" w:space="0" w:color="C9C9C9"/>
        <w:bottom w:val="single" w:sz="32" w:space="0" w:color="C9C9C9"/>
        <w:right w:val="single" w:sz="32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4">
    <w:name w:val="List Table 5 Dark - Accent 4"/>
    <w:uiPriority w:val="99"/>
    <w:rsid w:val="00D26372"/>
    <w:rPr>
      <w:rFonts w:cs="Calibri"/>
    </w:rPr>
    <w:tblPr>
      <w:tblStyleRowBandSize w:val="1"/>
      <w:tblStyleColBandSize w:val="1"/>
      <w:tblBorders>
        <w:top w:val="single" w:sz="32" w:space="0" w:color="FFD865"/>
        <w:left w:val="single" w:sz="32" w:space="0" w:color="FFD865"/>
        <w:bottom w:val="single" w:sz="32" w:space="0" w:color="FFD865"/>
        <w:right w:val="single" w:sz="32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5">
    <w:name w:val="List Table 5 Dark - Accent 5"/>
    <w:uiPriority w:val="99"/>
    <w:rsid w:val="00D26372"/>
    <w:rPr>
      <w:rFonts w:cs="Calibri"/>
    </w:rPr>
    <w:tblPr>
      <w:tblStyleRowBandSize w:val="1"/>
      <w:tblStyleColBandSize w:val="1"/>
      <w:tblBorders>
        <w:top w:val="single" w:sz="32" w:space="0" w:color="8DA9DB"/>
        <w:left w:val="single" w:sz="32" w:space="0" w:color="8DA9DB"/>
        <w:bottom w:val="single" w:sz="32" w:space="0" w:color="8DA9DB"/>
        <w:right w:val="single" w:sz="32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5Dark-Accent6">
    <w:name w:val="List Table 5 Dark - Accent 6"/>
    <w:uiPriority w:val="99"/>
    <w:rsid w:val="00D26372"/>
    <w:rPr>
      <w:rFonts w:cs="Calibri"/>
    </w:rPr>
    <w:tblPr>
      <w:tblStyleRowBandSize w:val="1"/>
      <w:tblStyleColBandSize w:val="1"/>
      <w:tblBorders>
        <w:top w:val="single" w:sz="32" w:space="0" w:color="A9D08E"/>
        <w:left w:val="single" w:sz="32" w:space="0" w:color="A9D08E"/>
        <w:bottom w:val="single" w:sz="32" w:space="0" w:color="A9D08E"/>
        <w:right w:val="single" w:sz="32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0">
    <w:name w:val="Список-таблица 6 цветная1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1">
    <w:name w:val="List Table 6 Colorful - Accent 1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5B9BD5"/>
        <w:bottom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2">
    <w:name w:val="List Table 6 Colorful - Accent 2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F4B184"/>
        <w:bottom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3">
    <w:name w:val="List Table 6 Colorful - Accent 3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C9C9C9"/>
        <w:bottom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4">
    <w:name w:val="List Table 6 Colorful - Accent 4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FFD865"/>
        <w:bottom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5">
    <w:name w:val="List Table 6 Colorful - Accent 5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8DA9DB"/>
        <w:bottom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6Colorful-Accent6">
    <w:name w:val="List Table 6 Colorful - Accent 6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A9D08E"/>
        <w:bottom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710">
    <w:name w:val="Список-таблица 7 цветная1"/>
    <w:uiPriority w:val="99"/>
    <w:rsid w:val="00D26372"/>
    <w:rPr>
      <w:rFonts w:cs="Calibri"/>
    </w:rPr>
    <w:tblPr>
      <w:tblStyleRowBandSize w:val="1"/>
      <w:tblStyleColBandSize w:val="1"/>
      <w:tblBorders>
        <w:right w:val="single" w:sz="4" w:space="0" w:color="7F7F7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1">
    <w:name w:val="List Table 7 Colorful - Accent 1"/>
    <w:uiPriority w:val="99"/>
    <w:rsid w:val="00D26372"/>
    <w:rPr>
      <w:rFonts w:cs="Calibri"/>
    </w:rPr>
    <w:tblPr>
      <w:tblStyleRowBandSize w:val="1"/>
      <w:tblStyleColBandSize w:val="1"/>
      <w:tblBorders>
        <w:right w:val="single" w:sz="4" w:space="0" w:color="5B9BD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2">
    <w:name w:val="List Table 7 Colorful - Accent 2"/>
    <w:uiPriority w:val="99"/>
    <w:rsid w:val="00D26372"/>
    <w:rPr>
      <w:rFonts w:cs="Calibri"/>
    </w:rPr>
    <w:tblPr>
      <w:tblStyleRowBandSize w:val="1"/>
      <w:tblStyleColBandSize w:val="1"/>
      <w:tblBorders>
        <w:right w:val="single" w:sz="4" w:space="0" w:color="F4B184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3">
    <w:name w:val="List Table 7 Colorful - Accent 3"/>
    <w:uiPriority w:val="99"/>
    <w:rsid w:val="00D26372"/>
    <w:rPr>
      <w:rFonts w:cs="Calibri"/>
    </w:rPr>
    <w:tblPr>
      <w:tblStyleRowBandSize w:val="1"/>
      <w:tblStyleColBandSize w:val="1"/>
      <w:tblBorders>
        <w:right w:val="single" w:sz="4" w:space="0" w:color="C9C9C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4">
    <w:name w:val="List Table 7 Colorful - Accent 4"/>
    <w:uiPriority w:val="99"/>
    <w:rsid w:val="00D26372"/>
    <w:rPr>
      <w:rFonts w:cs="Calibri"/>
    </w:rPr>
    <w:tblPr>
      <w:tblStyleRowBandSize w:val="1"/>
      <w:tblStyleColBandSize w:val="1"/>
      <w:tblBorders>
        <w:right w:val="single" w:sz="4" w:space="0" w:color="FFD86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5">
    <w:name w:val="List Table 7 Colorful - Accent 5"/>
    <w:uiPriority w:val="99"/>
    <w:rsid w:val="00D26372"/>
    <w:rPr>
      <w:rFonts w:cs="Calibri"/>
    </w:rPr>
    <w:tblPr>
      <w:tblStyleRowBandSize w:val="1"/>
      <w:tblStyleColBandSize w:val="1"/>
      <w:tblBorders>
        <w:right w:val="single" w:sz="4" w:space="0" w:color="8DA9D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stTable7Colorful-Accent6">
    <w:name w:val="List Table 7 Colorful - Accent 6"/>
    <w:uiPriority w:val="99"/>
    <w:rsid w:val="00D26372"/>
    <w:rPr>
      <w:rFonts w:cs="Calibri"/>
    </w:rPr>
    <w:tblPr>
      <w:tblStyleRowBandSize w:val="1"/>
      <w:tblStyleColBandSize w:val="1"/>
      <w:tblBorders>
        <w:right w:val="single" w:sz="4" w:space="0" w:color="A9D08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">
    <w:name w:val="Lined - Accent"/>
    <w:uiPriority w:val="99"/>
    <w:rsid w:val="00D26372"/>
    <w:rPr>
      <w:rFonts w:cs="Calibri"/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1">
    <w:name w:val="Lined - Accent 1"/>
    <w:uiPriority w:val="99"/>
    <w:rsid w:val="00D26372"/>
    <w:rPr>
      <w:rFonts w:cs="Calibri"/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2">
    <w:name w:val="Lined - Accent 2"/>
    <w:uiPriority w:val="99"/>
    <w:rsid w:val="00D26372"/>
    <w:rPr>
      <w:rFonts w:cs="Calibri"/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3">
    <w:name w:val="Lined - Accent 3"/>
    <w:uiPriority w:val="99"/>
    <w:rsid w:val="00D26372"/>
    <w:rPr>
      <w:rFonts w:cs="Calibri"/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4">
    <w:name w:val="Lined - Accent 4"/>
    <w:uiPriority w:val="99"/>
    <w:rsid w:val="00D26372"/>
    <w:rPr>
      <w:rFonts w:cs="Calibri"/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5">
    <w:name w:val="Lined - Accent 5"/>
    <w:uiPriority w:val="99"/>
    <w:rsid w:val="00D26372"/>
    <w:rPr>
      <w:rFonts w:cs="Calibri"/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ned-Accent6">
    <w:name w:val="Lined - Accent 6"/>
    <w:uiPriority w:val="99"/>
    <w:rsid w:val="00D26372"/>
    <w:rPr>
      <w:rFonts w:cs="Calibri"/>
      <w:color w:val="404040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">
    <w:name w:val="Bordered &amp; Lined - Accent"/>
    <w:uiPriority w:val="99"/>
    <w:rsid w:val="00D26372"/>
    <w:rPr>
      <w:rFonts w:cs="Calibri"/>
      <w:color w:val="404040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1">
    <w:name w:val="Bordered &amp; Lined - Accent 1"/>
    <w:uiPriority w:val="99"/>
    <w:rsid w:val="00D26372"/>
    <w:rPr>
      <w:rFonts w:cs="Calibri"/>
      <w:color w:val="404040"/>
    </w:rPr>
    <w:tblPr>
      <w:tblStyleRowBandSize w:val="1"/>
      <w:tblStyleColBandSize w:val="1"/>
      <w:tblBorders>
        <w:top w:val="single" w:sz="4" w:space="0" w:color="245A8D"/>
        <w:left w:val="single" w:sz="4" w:space="0" w:color="245A8D"/>
        <w:bottom w:val="single" w:sz="4" w:space="0" w:color="245A8D"/>
        <w:right w:val="single" w:sz="4" w:space="0" w:color="245A8D"/>
        <w:insideH w:val="single" w:sz="4" w:space="0" w:color="245A8D"/>
        <w:insideV w:val="single" w:sz="4" w:space="0" w:color="245A8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2">
    <w:name w:val="Bordered &amp; Lined - Accent 2"/>
    <w:uiPriority w:val="99"/>
    <w:rsid w:val="00D26372"/>
    <w:rPr>
      <w:rFonts w:cs="Calibri"/>
      <w:color w:val="404040"/>
    </w:rPr>
    <w:tblPr>
      <w:tblStyleRowBandSize w:val="1"/>
      <w:tblStyleColBandSize w:val="1"/>
      <w:tblBorders>
        <w:top w:val="single" w:sz="4" w:space="0" w:color="99460D"/>
        <w:left w:val="single" w:sz="4" w:space="0" w:color="99460D"/>
        <w:bottom w:val="single" w:sz="4" w:space="0" w:color="99460D"/>
        <w:right w:val="single" w:sz="4" w:space="0" w:color="99460D"/>
        <w:insideH w:val="single" w:sz="4" w:space="0" w:color="99460D"/>
        <w:insideV w:val="single" w:sz="4" w:space="0" w:color="99460D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3">
    <w:name w:val="Bordered &amp; Lined - Accent 3"/>
    <w:uiPriority w:val="99"/>
    <w:rsid w:val="00D26372"/>
    <w:rPr>
      <w:rFonts w:cs="Calibri"/>
      <w:color w:val="404040"/>
    </w:rPr>
    <w:tblPr>
      <w:tblStyleRowBandSize w:val="1"/>
      <w:tblStyleColBandSize w:val="1"/>
      <w:tblBorders>
        <w:top w:val="single" w:sz="4" w:space="0" w:color="606060"/>
        <w:left w:val="single" w:sz="4" w:space="0" w:color="606060"/>
        <w:bottom w:val="single" w:sz="4" w:space="0" w:color="606060"/>
        <w:right w:val="single" w:sz="4" w:space="0" w:color="606060"/>
        <w:insideH w:val="single" w:sz="4" w:space="0" w:color="606060"/>
        <w:insideV w:val="single" w:sz="4" w:space="0" w:color="60606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4">
    <w:name w:val="Bordered &amp; Lined - Accent 4"/>
    <w:uiPriority w:val="99"/>
    <w:rsid w:val="00D26372"/>
    <w:rPr>
      <w:rFonts w:cs="Calibri"/>
      <w:color w:val="404040"/>
    </w:rPr>
    <w:tblPr>
      <w:tblStyleRowBandSize w:val="1"/>
      <w:tblStyleColBandSize w:val="1"/>
      <w:tblBorders>
        <w:top w:val="single" w:sz="4" w:space="0" w:color="957000"/>
        <w:left w:val="single" w:sz="4" w:space="0" w:color="957000"/>
        <w:bottom w:val="single" w:sz="4" w:space="0" w:color="957000"/>
        <w:right w:val="single" w:sz="4" w:space="0" w:color="957000"/>
        <w:insideH w:val="single" w:sz="4" w:space="0" w:color="957000"/>
        <w:insideV w:val="single" w:sz="4" w:space="0" w:color="957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5">
    <w:name w:val="Bordered &amp; Lined - Accent 5"/>
    <w:uiPriority w:val="99"/>
    <w:rsid w:val="00D26372"/>
    <w:rPr>
      <w:rFonts w:cs="Calibri"/>
      <w:color w:val="404040"/>
    </w:rPr>
    <w:tblPr>
      <w:tblStyleRowBandSize w:val="1"/>
      <w:tblStyleColBandSize w:val="1"/>
      <w:tblBorders>
        <w:top w:val="single" w:sz="4" w:space="0" w:color="254175"/>
        <w:left w:val="single" w:sz="4" w:space="0" w:color="254175"/>
        <w:bottom w:val="single" w:sz="4" w:space="0" w:color="254175"/>
        <w:right w:val="single" w:sz="4" w:space="0" w:color="254175"/>
        <w:insideH w:val="single" w:sz="4" w:space="0" w:color="254175"/>
        <w:insideV w:val="single" w:sz="4" w:space="0" w:color="254175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Lined-Accent6">
    <w:name w:val="Bordered &amp; Lined - Accent 6"/>
    <w:uiPriority w:val="99"/>
    <w:rsid w:val="00D26372"/>
    <w:rPr>
      <w:rFonts w:cs="Calibri"/>
      <w:color w:val="404040"/>
    </w:rPr>
    <w:tblPr>
      <w:tblStyleRowBandSize w:val="1"/>
      <w:tblStyleColBandSize w:val="1"/>
      <w:tblBorders>
        <w:top w:val="single" w:sz="4" w:space="0" w:color="416429"/>
        <w:left w:val="single" w:sz="4" w:space="0" w:color="416429"/>
        <w:bottom w:val="single" w:sz="4" w:space="0" w:color="416429"/>
        <w:right w:val="single" w:sz="4" w:space="0" w:color="416429"/>
        <w:insideH w:val="single" w:sz="4" w:space="0" w:color="416429"/>
        <w:insideV w:val="single" w:sz="4" w:space="0" w:color="41642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">
    <w:name w:val="Bordered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1">
    <w:name w:val="Bordered - Accent 1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BCD6EE"/>
        <w:left w:val="single" w:sz="4" w:space="0" w:color="BCD6EE"/>
        <w:bottom w:val="single" w:sz="4" w:space="0" w:color="BCD6EE"/>
        <w:right w:val="single" w:sz="4" w:space="0" w:color="BCD6EE"/>
        <w:insideH w:val="single" w:sz="4" w:space="0" w:color="BCD6EE"/>
        <w:insideV w:val="single" w:sz="4" w:space="0" w:color="BCD6E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2">
    <w:name w:val="Bordered - Accent 2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F7CAAB"/>
        <w:left w:val="single" w:sz="4" w:space="0" w:color="F7CAAB"/>
        <w:bottom w:val="single" w:sz="4" w:space="0" w:color="F7CAAB"/>
        <w:right w:val="single" w:sz="4" w:space="0" w:color="F7CAAB"/>
        <w:insideH w:val="single" w:sz="4" w:space="0" w:color="F7CAAB"/>
        <w:insideV w:val="single" w:sz="4" w:space="0" w:color="F7CAAB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3">
    <w:name w:val="Bordered - Accent 3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DADADA"/>
        <w:left w:val="single" w:sz="4" w:space="0" w:color="DADADA"/>
        <w:bottom w:val="single" w:sz="4" w:space="0" w:color="DADADA"/>
        <w:right w:val="single" w:sz="4" w:space="0" w:color="DADADA"/>
        <w:insideH w:val="single" w:sz="4" w:space="0" w:color="DADADA"/>
        <w:insideV w:val="single" w:sz="4" w:space="0" w:color="DADADA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4">
    <w:name w:val="Bordered - Accent 4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FFE598"/>
        <w:left w:val="single" w:sz="4" w:space="0" w:color="FFE598"/>
        <w:bottom w:val="single" w:sz="4" w:space="0" w:color="FFE598"/>
        <w:right w:val="single" w:sz="4" w:space="0" w:color="FFE598"/>
        <w:insideH w:val="single" w:sz="4" w:space="0" w:color="FFE598"/>
        <w:insideV w:val="single" w:sz="4" w:space="0" w:color="FFE598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5">
    <w:name w:val="Bordered - Accent 5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B3C5E7"/>
        <w:left w:val="single" w:sz="4" w:space="0" w:color="B3C5E7"/>
        <w:bottom w:val="single" w:sz="4" w:space="0" w:color="B3C5E7"/>
        <w:right w:val="single" w:sz="4" w:space="0" w:color="B3C5E7"/>
        <w:insideH w:val="single" w:sz="4" w:space="0" w:color="B3C5E7"/>
        <w:insideV w:val="single" w:sz="4" w:space="0" w:color="B3C5E7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Bordered-Accent6">
    <w:name w:val="Bordered - Accent 6"/>
    <w:uiPriority w:val="99"/>
    <w:rsid w:val="00D26372"/>
    <w:rPr>
      <w:rFonts w:cs="Calibri"/>
    </w:rPr>
    <w:tblPr>
      <w:tblStyleRowBandSize w:val="1"/>
      <w:tblStyleColBandSize w:val="1"/>
      <w:tblBorders>
        <w:top w:val="single" w:sz="4" w:space="0" w:color="C4DFB2"/>
        <w:left w:val="single" w:sz="4" w:space="0" w:color="C4DFB2"/>
        <w:bottom w:val="single" w:sz="4" w:space="0" w:color="C4DFB2"/>
        <w:right w:val="single" w:sz="4" w:space="0" w:color="C4DFB2"/>
        <w:insideH w:val="single" w:sz="4" w:space="0" w:color="C4DFB2"/>
        <w:insideV w:val="single" w:sz="4" w:space="0" w:color="C4DFB2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1">
    <w:name w:val="Hyperlink"/>
    <w:uiPriority w:val="99"/>
    <w:rsid w:val="00D26372"/>
    <w:rPr>
      <w:color w:val="auto"/>
      <w:u w:val="single"/>
    </w:rPr>
  </w:style>
  <w:style w:type="paragraph" w:styleId="af2">
    <w:name w:val="footnote text"/>
    <w:basedOn w:val="a"/>
    <w:link w:val="af3"/>
    <w:uiPriority w:val="99"/>
    <w:semiHidden/>
    <w:rsid w:val="00D26372"/>
    <w:pPr>
      <w:spacing w:after="40" w:line="240" w:lineRule="auto"/>
    </w:pPr>
    <w:rPr>
      <w:sz w:val="18"/>
      <w:szCs w:val="18"/>
      <w:lang w:eastAsia="ru-RU"/>
    </w:rPr>
  </w:style>
  <w:style w:type="character" w:customStyle="1" w:styleId="af3">
    <w:name w:val="Текст сноски Знак"/>
    <w:link w:val="af2"/>
    <w:uiPriority w:val="99"/>
    <w:locked/>
    <w:rsid w:val="00D26372"/>
    <w:rPr>
      <w:sz w:val="18"/>
      <w:szCs w:val="18"/>
    </w:rPr>
  </w:style>
  <w:style w:type="character" w:styleId="af4">
    <w:name w:val="footnote reference"/>
    <w:uiPriority w:val="99"/>
    <w:semiHidden/>
    <w:rsid w:val="00D26372"/>
    <w:rPr>
      <w:vertAlign w:val="superscript"/>
    </w:rPr>
  </w:style>
  <w:style w:type="paragraph" w:styleId="af5">
    <w:name w:val="endnote text"/>
    <w:basedOn w:val="a"/>
    <w:link w:val="af6"/>
    <w:uiPriority w:val="99"/>
    <w:semiHidden/>
    <w:rsid w:val="00D26372"/>
    <w:pPr>
      <w:spacing w:after="0" w:line="240" w:lineRule="auto"/>
    </w:pPr>
    <w:rPr>
      <w:sz w:val="20"/>
      <w:szCs w:val="20"/>
      <w:lang w:eastAsia="ru-RU"/>
    </w:rPr>
  </w:style>
  <w:style w:type="character" w:customStyle="1" w:styleId="af6">
    <w:name w:val="Текст концевой сноски Знак"/>
    <w:link w:val="af5"/>
    <w:uiPriority w:val="99"/>
    <w:locked/>
    <w:rsid w:val="00D26372"/>
    <w:rPr>
      <w:sz w:val="20"/>
      <w:szCs w:val="20"/>
    </w:rPr>
  </w:style>
  <w:style w:type="character" w:styleId="af7">
    <w:name w:val="endnote reference"/>
    <w:uiPriority w:val="99"/>
    <w:semiHidden/>
    <w:rsid w:val="00D26372"/>
    <w:rPr>
      <w:vertAlign w:val="superscript"/>
    </w:rPr>
  </w:style>
  <w:style w:type="paragraph" w:styleId="12">
    <w:name w:val="toc 1"/>
    <w:basedOn w:val="a"/>
    <w:next w:val="a"/>
    <w:autoRedefine/>
    <w:uiPriority w:val="99"/>
    <w:semiHidden/>
    <w:rsid w:val="00D26372"/>
    <w:pPr>
      <w:spacing w:after="57"/>
    </w:pPr>
  </w:style>
  <w:style w:type="paragraph" w:styleId="23">
    <w:name w:val="toc 2"/>
    <w:basedOn w:val="a"/>
    <w:next w:val="a"/>
    <w:autoRedefine/>
    <w:uiPriority w:val="99"/>
    <w:semiHidden/>
    <w:rsid w:val="00D26372"/>
    <w:pPr>
      <w:spacing w:after="57"/>
      <w:ind w:left="283"/>
    </w:pPr>
  </w:style>
  <w:style w:type="paragraph" w:styleId="32">
    <w:name w:val="toc 3"/>
    <w:basedOn w:val="a"/>
    <w:next w:val="a"/>
    <w:autoRedefine/>
    <w:uiPriority w:val="99"/>
    <w:semiHidden/>
    <w:rsid w:val="00D26372"/>
    <w:pPr>
      <w:spacing w:after="57"/>
      <w:ind w:left="567"/>
    </w:pPr>
  </w:style>
  <w:style w:type="paragraph" w:styleId="42">
    <w:name w:val="toc 4"/>
    <w:basedOn w:val="a"/>
    <w:next w:val="a"/>
    <w:autoRedefine/>
    <w:uiPriority w:val="99"/>
    <w:semiHidden/>
    <w:rsid w:val="00D26372"/>
    <w:pPr>
      <w:spacing w:after="57"/>
      <w:ind w:left="850"/>
    </w:pPr>
  </w:style>
  <w:style w:type="paragraph" w:styleId="52">
    <w:name w:val="toc 5"/>
    <w:basedOn w:val="a"/>
    <w:next w:val="a"/>
    <w:autoRedefine/>
    <w:uiPriority w:val="99"/>
    <w:semiHidden/>
    <w:rsid w:val="00D26372"/>
    <w:pPr>
      <w:spacing w:after="57"/>
      <w:ind w:left="1134"/>
    </w:pPr>
  </w:style>
  <w:style w:type="paragraph" w:styleId="61">
    <w:name w:val="toc 6"/>
    <w:basedOn w:val="a"/>
    <w:next w:val="a"/>
    <w:autoRedefine/>
    <w:uiPriority w:val="99"/>
    <w:semiHidden/>
    <w:rsid w:val="00D26372"/>
    <w:pPr>
      <w:spacing w:after="57"/>
      <w:ind w:left="1417"/>
    </w:pPr>
  </w:style>
  <w:style w:type="paragraph" w:styleId="71">
    <w:name w:val="toc 7"/>
    <w:basedOn w:val="a"/>
    <w:next w:val="a"/>
    <w:autoRedefine/>
    <w:uiPriority w:val="99"/>
    <w:semiHidden/>
    <w:rsid w:val="00D26372"/>
    <w:pPr>
      <w:spacing w:after="57"/>
      <w:ind w:left="1701"/>
    </w:pPr>
  </w:style>
  <w:style w:type="paragraph" w:styleId="81">
    <w:name w:val="toc 8"/>
    <w:basedOn w:val="a"/>
    <w:next w:val="a"/>
    <w:autoRedefine/>
    <w:uiPriority w:val="99"/>
    <w:semiHidden/>
    <w:rsid w:val="00D26372"/>
    <w:pPr>
      <w:spacing w:after="57"/>
      <w:ind w:left="1984"/>
    </w:pPr>
  </w:style>
  <w:style w:type="paragraph" w:styleId="91">
    <w:name w:val="toc 9"/>
    <w:basedOn w:val="a"/>
    <w:next w:val="a"/>
    <w:autoRedefine/>
    <w:uiPriority w:val="99"/>
    <w:semiHidden/>
    <w:rsid w:val="00D26372"/>
    <w:pPr>
      <w:spacing w:after="57"/>
      <w:ind w:left="2268"/>
    </w:pPr>
  </w:style>
  <w:style w:type="paragraph" w:styleId="af8">
    <w:name w:val="TOC Heading"/>
    <w:basedOn w:val="1"/>
    <w:uiPriority w:val="99"/>
    <w:qFormat/>
    <w:rsid w:val="00D26372"/>
    <w:pPr>
      <w:keepNext w:val="0"/>
      <w:keepLines w:val="0"/>
      <w:spacing w:before="0" w:after="160"/>
      <w:outlineLvl w:val="9"/>
    </w:pPr>
    <w:rPr>
      <w:rFonts w:ascii="Calibri" w:hAnsi="Calibri" w:cs="Calibri"/>
      <w:sz w:val="22"/>
      <w:szCs w:val="22"/>
    </w:rPr>
  </w:style>
  <w:style w:type="paragraph" w:styleId="af9">
    <w:name w:val="table of figures"/>
    <w:basedOn w:val="a"/>
    <w:next w:val="a"/>
    <w:uiPriority w:val="99"/>
    <w:semiHidden/>
    <w:rsid w:val="00D26372"/>
    <w:pPr>
      <w:spacing w:after="0"/>
    </w:pPr>
  </w:style>
  <w:style w:type="paragraph" w:customStyle="1" w:styleId="ConsPlusNormal">
    <w:name w:val="ConsPlusNormal"/>
    <w:uiPriority w:val="99"/>
    <w:rsid w:val="00D26372"/>
    <w:pPr>
      <w:widowControl w:val="0"/>
    </w:pPr>
    <w:rPr>
      <w:rFonts w:eastAsia="Times New Roman" w:cs="Calibri"/>
      <w:sz w:val="22"/>
      <w:szCs w:val="22"/>
    </w:rPr>
  </w:style>
  <w:style w:type="table" w:customStyle="1" w:styleId="13">
    <w:name w:val="Сетка таблицы1"/>
    <w:uiPriority w:val="99"/>
    <w:rsid w:val="00D26372"/>
    <w:pPr>
      <w:widowControl w:val="0"/>
    </w:pPr>
    <w:rPr>
      <w:rFonts w:cs="Calibri"/>
      <w:lang w:val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rsid w:val="00D26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locked/>
    <w:rsid w:val="00D26372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D26372"/>
    <w:rPr>
      <w:rFonts w:cs="Calibri"/>
      <w:color w:val="000000"/>
      <w:sz w:val="24"/>
      <w:szCs w:val="24"/>
      <w:lang w:eastAsia="en-US"/>
    </w:rPr>
  </w:style>
  <w:style w:type="character" w:styleId="afc">
    <w:name w:val="annotation reference"/>
    <w:uiPriority w:val="99"/>
    <w:semiHidden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locked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rsid w:val="002120BE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locked/>
    <w:rsid w:val="002120BE"/>
    <w:rPr>
      <w:b/>
      <w:bCs/>
      <w:sz w:val="20"/>
      <w:szCs w:val="20"/>
    </w:rPr>
  </w:style>
  <w:style w:type="table" w:customStyle="1" w:styleId="24">
    <w:name w:val="Сетка таблицы2"/>
    <w:uiPriority w:val="99"/>
    <w:rsid w:val="00E1645C"/>
    <w:rPr>
      <w:rFonts w:eastAsia="DengXian" w:cs="Calibri"/>
      <w:kern w:val="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99"/>
    <w:rsid w:val="009200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ff1">
    <w:name w:val="Normal (Web)"/>
    <w:basedOn w:val="a"/>
    <w:uiPriority w:val="99"/>
    <w:semiHidden/>
    <w:unhideWhenUsed/>
    <w:locked/>
    <w:rsid w:val="001637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80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0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sh-pavloantonovskaya-antonovskaya-r56.gosweb.gosuslugi.ru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130</Pages>
  <Words>18333</Words>
  <Characters>104500</Characters>
  <Application>Microsoft Office Word</Application>
  <DocSecurity>0</DocSecurity>
  <Lines>870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общеобразовательное учредление Павло-Антоновская основная общеобразовательная школа</vt:lpstr>
    </vt:vector>
  </TitlesOfParts>
  <Company>Reanimator Extreme Edition</Company>
  <LinksUpToDate>false</LinksUpToDate>
  <CharactersWithSpaces>122588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общеобразовательное учредление Павло-Антоновская основная общеобразовательная школа</dc:title>
  <dc:creator>Марина Владимировна Кислицина</dc:creator>
  <cp:lastModifiedBy>User</cp:lastModifiedBy>
  <cp:revision>2</cp:revision>
  <cp:lastPrinted>2023-08-02T05:33:00Z</cp:lastPrinted>
  <dcterms:created xsi:type="dcterms:W3CDTF">2024-01-23T08:02:00Z</dcterms:created>
  <dcterms:modified xsi:type="dcterms:W3CDTF">2024-01-23T08:02:00Z</dcterms:modified>
</cp:coreProperties>
</file>