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бюджетноеучреждение</w:t>
      </w:r>
    </w:p>
    <w:p w:rsidR="00715D2C" w:rsidRDefault="00232909" w:rsidP="00715D2C">
      <w:pPr>
        <w:pStyle w:val="a3"/>
        <w:spacing w:before="1"/>
        <w:ind w:left="2867" w:right="2870"/>
        <w:rPr>
          <w:sz w:val="32"/>
          <w:szCs w:val="32"/>
        </w:rPr>
      </w:pPr>
      <w:proofErr w:type="spellStart"/>
      <w:r>
        <w:rPr>
          <w:sz w:val="32"/>
          <w:szCs w:val="32"/>
        </w:rPr>
        <w:t>Павло-Антоновская</w:t>
      </w:r>
      <w:proofErr w:type="spellEnd"/>
      <w:r>
        <w:rPr>
          <w:sz w:val="32"/>
          <w:szCs w:val="32"/>
        </w:rPr>
        <w:t xml:space="preserve"> ООШ</w:t>
      </w:r>
    </w:p>
    <w:p w:rsidR="00715D2C" w:rsidRDefault="001C033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планаосновнойобразовательнойпрограммыосновногообщегообразования</w:t>
      </w:r>
    </w:p>
    <w:p w:rsidR="00EF6FDF" w:rsidRDefault="001C033B">
      <w:pPr>
        <w:pStyle w:val="a3"/>
        <w:spacing w:before="1"/>
        <w:ind w:left="2867" w:right="2870"/>
      </w:pPr>
      <w:r>
        <w:rPr>
          <w:color w:val="001F5F"/>
        </w:rPr>
        <w:t>(5–9классы)</w:t>
      </w:r>
    </w:p>
    <w:p w:rsidR="00EF6FDF" w:rsidRDefault="001C033B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1C033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1C033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1C033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1C03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1C033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1C03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1C033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C033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1C03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№637-р)иподлежитнепосредственномуприменениюприреализацииобязательнойчастиООПООО.</w:t>
            </w:r>
          </w:p>
          <w:p w:rsidR="00EF6FDF" w:rsidRDefault="001C033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1C033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1C033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1C033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иобщества всвязипрошлого,настоящегоибудущего.</w:t>
            </w:r>
          </w:p>
          <w:p w:rsidR="00EF6FDF" w:rsidRDefault="001C033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1C033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1C033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C033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1C033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1C033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1C033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  <w:p w:rsidR="00EF6FDF" w:rsidRDefault="001C033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1C033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приверженностинациональнымценностям.</w:t>
            </w:r>
          </w:p>
          <w:p w:rsidR="00EF6FDF" w:rsidRDefault="001C033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рефлексии,оценке своих возможностейиосознанию своегоместа вобществе.</w:t>
            </w:r>
          </w:p>
          <w:p w:rsidR="00EF6FDF" w:rsidRDefault="001C033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1C033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старшейшколе,  базовым  звеном  в  системе  непрерывного  географического  образования,  основой  для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1C033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1C033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вчрезвычайных ситуациях.</w:t>
            </w:r>
          </w:p>
          <w:p w:rsidR="00EF6FDF" w:rsidRDefault="001C033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1C03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1C033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вприроднойсреде»;</w:t>
            </w:r>
          </w:p>
          <w:p w:rsidR="00EF6FDF" w:rsidRDefault="001C033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1C03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1C03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1C033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модуль№10«Взаимодействиеличности,обществаигосударствавобеспечениибезопасностижизнииздоровьянаселения».</w:t>
            </w:r>
          </w:p>
          <w:p w:rsidR="00EF6FDF" w:rsidRDefault="001C033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1C033B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 язык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немецкому языку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F6FDF" w:rsidRDefault="001C033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понемецкому языку по четырем коммуникативным компетенциям – аудировании, чтении, письме и говорении.</w:t>
            </w:r>
          </w:p>
          <w:p w:rsidR="00EF6FDF" w:rsidRDefault="001C03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Наизучениепредмета«Французскийязык»на ступениосновногообщегообразованияотводится510 часов:</w:t>
            </w:r>
          </w:p>
          <w:p w:rsidR="00EF6FDF" w:rsidRDefault="001C033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5класс–102часа(3часавнеделю);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6класс–102часа(3часавнеделю);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7класс–102часа(3часавнеделю);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1C033B" w:rsidP="001C033B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9класс–102часа(3часавнеделю);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1C033B">
        <w:trPr>
          <w:trHeight w:val="4140"/>
        </w:trPr>
        <w:tc>
          <w:tcPr>
            <w:tcW w:w="2550" w:type="dxa"/>
            <w:vMerge w:val="restart"/>
          </w:tcPr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38"/>
              </w:rPr>
            </w:pPr>
          </w:p>
          <w:p w:rsidR="001C033B" w:rsidRDefault="001C033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1C033B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истатистика».</w:t>
            </w:r>
          </w:p>
          <w:p w:rsidR="001C033B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1C033B" w:rsidRDefault="001C033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  <w:tr w:rsidR="001C033B">
        <w:trPr>
          <w:trHeight w:val="551"/>
        </w:trPr>
        <w:tc>
          <w:tcPr>
            <w:tcW w:w="2550" w:type="dxa"/>
            <w:vMerge/>
          </w:tcPr>
          <w:p w:rsidR="001C033B" w:rsidRDefault="001C033B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1C033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1C033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1C033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1C033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1C033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1C033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C033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1C033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238часовзапятьлетобучения:израсчётас 5по7 класс –1час внеделю, в8-9 классах –2часа внеделю.</w:t>
            </w:r>
          </w:p>
        </w:tc>
      </w:tr>
      <w:tr w:rsidR="001C033B">
        <w:trPr>
          <w:trHeight w:val="3037"/>
        </w:trPr>
        <w:tc>
          <w:tcPr>
            <w:tcW w:w="2550" w:type="dxa"/>
            <w:vMerge w:val="restart"/>
          </w:tcPr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1C033B" w:rsidRDefault="001C033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1C033B" w:rsidRDefault="001C033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  <w:tr w:rsidR="001C033B">
        <w:trPr>
          <w:trHeight w:val="3317"/>
        </w:trPr>
        <w:tc>
          <w:tcPr>
            <w:tcW w:w="2550" w:type="dxa"/>
            <w:vMerge/>
          </w:tcPr>
          <w:p w:rsidR="001C033B" w:rsidRDefault="001C033B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приобретениеинтересаистремленияобучающихсякнаучномуизучениюприроды,развитиеихинтеллектуальныхитворческих способностей;</w:t>
            </w:r>
          </w:p>
          <w:p w:rsidR="001C033B" w:rsidRDefault="001C033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1C033B" w:rsidRDefault="001C033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фундаментальных законовфизики;</w:t>
            </w:r>
          </w:p>
          <w:p w:rsidR="001C033B" w:rsidRDefault="001C033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1C033B" w:rsidRDefault="001C033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1C033B" w:rsidRDefault="001C033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1C033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1C033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1C033B">
        <w:trPr>
          <w:trHeight w:val="4142"/>
        </w:trPr>
        <w:tc>
          <w:tcPr>
            <w:tcW w:w="2550" w:type="dxa"/>
            <w:vMerge w:val="restart"/>
          </w:tcPr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1C033B" w:rsidRDefault="001C033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1C033B" w:rsidRDefault="001C033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1C033B" w:rsidRDefault="001C033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1C033B" w:rsidRDefault="001C033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1C033B" w:rsidRDefault="001C033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  <w:tr w:rsidR="001C033B">
        <w:trPr>
          <w:trHeight w:val="3040"/>
        </w:trPr>
        <w:tc>
          <w:tcPr>
            <w:tcW w:w="2550" w:type="dxa"/>
            <w:vMerge/>
          </w:tcPr>
          <w:p w:rsidR="001C033B" w:rsidRDefault="001C033B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1C033B" w:rsidRDefault="001C03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1C033B" w:rsidRDefault="001C03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Наизучениепредмета“Музыка”наступениосновногообщегообразованияотводится136часов:</w:t>
            </w:r>
          </w:p>
          <w:p w:rsidR="001C033B" w:rsidRDefault="001C033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1C033B" w:rsidRDefault="001C033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1C033B" w:rsidRDefault="001C033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1C033B" w:rsidRDefault="001C033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1C033B">
        <w:trPr>
          <w:trHeight w:val="6900"/>
        </w:trPr>
        <w:tc>
          <w:tcPr>
            <w:tcW w:w="2550" w:type="dxa"/>
            <w:vMerge w:val="restart"/>
          </w:tcPr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rPr>
                <w:b/>
                <w:sz w:val="26"/>
              </w:rPr>
            </w:pPr>
          </w:p>
          <w:p w:rsidR="001C033B" w:rsidRDefault="001C033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</w:t>
            </w:r>
            <w:bookmarkStart w:id="0" w:name="_GoBack"/>
            <w:bookmarkEnd w:id="0"/>
            <w:r>
              <w:rPr>
                <w:sz w:val="24"/>
              </w:rPr>
              <w:t>основногообщегообразования,представленныхвФедеральном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1C033B" w:rsidRDefault="001C033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ФПУутв.ПриказомМинистерствапросвещенияРФот 21 сентября 2022г.№ 858</w:t>
            </w:r>
            <w:r>
              <w:rPr>
                <w:sz w:val="24"/>
              </w:rPr>
              <w:t>).</w:t>
            </w:r>
          </w:p>
          <w:p w:rsidR="001C033B" w:rsidRDefault="001C033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1C033B" w:rsidRDefault="001C033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1C033B" w:rsidRDefault="001C033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 и художественно-творческуюдеятельность, а такжепрезентациюрезультата.</w:t>
            </w:r>
          </w:p>
          <w:p w:rsidR="001C033B" w:rsidRDefault="001C033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1C033B" w:rsidRDefault="001C033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  <w:tr w:rsidR="001C033B">
        <w:trPr>
          <w:trHeight w:val="831"/>
        </w:trPr>
        <w:tc>
          <w:tcPr>
            <w:tcW w:w="2550" w:type="dxa"/>
            <w:vMerge/>
          </w:tcPr>
          <w:p w:rsidR="001C033B" w:rsidRDefault="001C033B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1C033B" w:rsidRDefault="001C033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1C033B" w:rsidRDefault="001C033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1C033B" w:rsidRDefault="001C033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1C033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воспитания.</w:t>
            </w:r>
          </w:p>
          <w:p w:rsidR="00EF6FDF" w:rsidRDefault="001C033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1C033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1C033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1C033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1C033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1C033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1C033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1C03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1C03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1C033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1C033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физкультурно-спортивногокомплексаГТО».</w:t>
            </w:r>
          </w:p>
          <w:p w:rsidR="00EF6FDF" w:rsidRDefault="001C033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опыта.</w:t>
            </w:r>
          </w:p>
          <w:p w:rsidR="00EF6FDF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1C03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1C033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1C033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1C033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1C033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1C033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1C033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Программапопредметнойобласти«Основыдуховно-нравственнойкультурынародовРоссии»(далее—ОДНКНР)для 5—6 классовобразовательных организаций составленавсоответствиис:</w:t>
            </w:r>
          </w:p>
          <w:p w:rsidR="00EF6FDF" w:rsidRDefault="001C033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1C033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1C033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1C033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1C033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1C033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1C033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1C033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1C033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1C033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DA36DE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C033B"/>
    <w:rsid w:val="00232909"/>
    <w:rsid w:val="00715D2C"/>
    <w:rsid w:val="007F62C2"/>
    <w:rsid w:val="00DA36DE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3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36DE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DA36DE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A36DE"/>
  </w:style>
  <w:style w:type="paragraph" w:customStyle="1" w:styleId="TableParagraph">
    <w:name w:val="Table Paragraph"/>
    <w:basedOn w:val="a"/>
    <w:uiPriority w:val="1"/>
    <w:qFormat/>
    <w:rsid w:val="00DA36DE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4377</Words>
  <Characters>24951</Characters>
  <Application>Microsoft Office Word</Application>
  <DocSecurity>0</DocSecurity>
  <Lines>207</Lines>
  <Paragraphs>58</Paragraphs>
  <ScaleCrop>false</ScaleCrop>
  <Company/>
  <LinksUpToDate>false</LinksUpToDate>
  <CharactersWithSpaces>29270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dcterms:created xsi:type="dcterms:W3CDTF">2023-09-07T16:53:00Z</dcterms:created>
  <dcterms:modified xsi:type="dcterms:W3CDTF">2023-11-17T08:37:00Z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